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0B88E2" w14:textId="533F92B9" w:rsidR="00F26EA8" w:rsidRPr="001111AF" w:rsidRDefault="007F6AE3" w:rsidP="00C125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>P34 – Opis skladiščenja (surovin, pomožnih materialov, polizdelkov, izdelkov, odpadkov in energentov ter njihove rabe</w:t>
      </w:r>
    </w:p>
    <w:p w14:paraId="0DF56F25" w14:textId="07D1DAC5" w:rsidR="001C20D8" w:rsidRPr="001111AF" w:rsidRDefault="001C20D8" w:rsidP="001C20D8">
      <w:pPr>
        <w:spacing w:after="0" w:line="240" w:lineRule="auto"/>
        <w:rPr>
          <w:rFonts w:ascii="Times New Roman" w:hAnsi="Times New Roman" w:cs="Times New Roman"/>
          <w:kern w:val="32"/>
          <w:sz w:val="20"/>
          <w:szCs w:val="20"/>
          <w:lang w:val="pl-PL" w:eastAsia="pl-PL"/>
        </w:rPr>
      </w:pPr>
    </w:p>
    <w:p w14:paraId="18C26760" w14:textId="77777777" w:rsidR="00D02CA5" w:rsidRPr="001111AF" w:rsidRDefault="00D02CA5" w:rsidP="001C20D8">
      <w:pPr>
        <w:spacing w:after="0" w:line="240" w:lineRule="auto"/>
        <w:rPr>
          <w:rFonts w:ascii="Times New Roman" w:hAnsi="Times New Roman" w:cs="Times New Roman"/>
          <w:kern w:val="32"/>
          <w:sz w:val="20"/>
          <w:szCs w:val="20"/>
          <w:lang w:val="pl-PL" w:eastAsia="pl-PL"/>
        </w:rPr>
      </w:pPr>
    </w:p>
    <w:p w14:paraId="0F77F3D5" w14:textId="77777777" w:rsidR="00D02CA5" w:rsidRPr="001111AF" w:rsidRDefault="00D02CA5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638FAD13" w14:textId="62E893B8" w:rsidR="00C12501" w:rsidRPr="00351DB2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</w:pPr>
      <w:r w:rsidRPr="00351DB2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>3.4.</w:t>
      </w:r>
      <w:r w:rsidRPr="00351DB2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ab/>
      </w:r>
      <w:bookmarkStart w:id="0" w:name="_Hlk155775167"/>
      <w:r w:rsidRPr="00351DB2">
        <w:rPr>
          <w:rFonts w:ascii="Times New Roman" w:hAnsi="Times New Roman" w:cs="Times New Roman"/>
          <w:b/>
          <w:bCs/>
          <w:kern w:val="32"/>
          <w:sz w:val="28"/>
          <w:szCs w:val="28"/>
          <w:lang w:val="pl-PL" w:eastAsia="pl-PL"/>
        </w:rPr>
        <w:t>Skladiščenje, raba surovin in energentov</w:t>
      </w:r>
      <w:bookmarkEnd w:id="0"/>
    </w:p>
    <w:p w14:paraId="22B495E4" w14:textId="77777777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9EF92CA" w14:textId="4377C4C3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3.4.1.</w:t>
      </w: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ab/>
        <w:t>Opis skladiščenja surovin, pomožnih materialov, polizdelkov, izdelkov, odpadkov in energentov ter njihove rabe</w:t>
      </w:r>
    </w:p>
    <w:p w14:paraId="64C457E9" w14:textId="5B6D7523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34D85B9E" w14:textId="56D4B746" w:rsidR="00F916F6" w:rsidRPr="001111AF" w:rsidRDefault="00AB2C41" w:rsidP="0050048B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1" w:name="_Hlk155775014"/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proizvodnem </w:t>
      </w:r>
      <w:r w:rsidR="00B60EB5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procesu intenzivne reje </w:t>
      </w:r>
      <w:r w:rsidR="0070675E" w:rsidRPr="001A1534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plemenskih svinj</w:t>
      </w:r>
      <w:r w:rsidR="0070675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tekačev in pitancev</w:t>
      </w:r>
      <w:r w:rsidR="00B60EB5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</w:t>
      </w:r>
      <w:r w:rsidR="0082209D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porabljaj</w:t>
      </w:r>
      <w:r w:rsidR="00F916F6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</w:t>
      </w:r>
      <w:r w:rsidR="003D207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oz. nastajajo</w:t>
      </w:r>
      <w:r w:rsidR="00F916F6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:</w:t>
      </w:r>
    </w:p>
    <w:p w14:paraId="2CEBB8AD" w14:textId="63BB631A" w:rsidR="00F916F6" w:rsidRPr="003D207B" w:rsidRDefault="00F916F6" w:rsidP="00F916F6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Surovine</w:t>
      </w:r>
    </w:p>
    <w:p w14:paraId="0B2FB96D" w14:textId="0A374F9E" w:rsidR="00976C69" w:rsidRPr="001111AF" w:rsidRDefault="00076126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Krma (peleti, </w:t>
      </w:r>
      <w:r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drobljenec)</w:t>
      </w:r>
      <w:r w:rsidR="00976C69" w:rsidRP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v silosih </w:t>
      </w:r>
      <w:bookmarkStart w:id="2" w:name="_Hlk155775606"/>
      <w:r w:rsidR="00351DB2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SkS1</w:t>
      </w:r>
      <w:r w:rsidR="00162EE9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– SkS</w:t>
      </w:r>
      <w:r w:rsidR="0035267A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</w:t>
      </w:r>
      <w:r w:rsidR="00351DB2" w:rsidRP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976C69" w:rsidRP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</w:t>
      </w:r>
      <w:r w:rsidR="00976C69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</w:t>
      </w:r>
      <w:r w:rsidR="002D4C61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="00976C69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 – S</w:t>
      </w:r>
      <w:r w:rsidR="002D4C61" w:rsidRPr="007064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="00422CFD" w:rsidRPr="005D74CD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16</w:t>
      </w:r>
      <w:r w:rsidR="00976C69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bookmarkEnd w:id="2"/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in v big bag vrečah</w:t>
      </w:r>
      <w:r w:rsid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500 kg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ter v 30 kg vrečah v objektu pri vhodu na farmo </w:t>
      </w:r>
      <w:r w:rsidR="0041771C" w:rsidRPr="005D1A55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</w:t>
      </w:r>
    </w:p>
    <w:p w14:paraId="4F3B8DDC" w14:textId="7E4F284D" w:rsidR="00976C69" w:rsidRPr="001111AF" w:rsidRDefault="0082209D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D878D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V</w:t>
      </w:r>
      <w:r w:rsidR="00976C69" w:rsidRPr="00D878D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oda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se ne skladišči, </w:t>
      </w:r>
      <w:r w:rsidR="0070675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pridobiva se iz lastne vrtine</w:t>
      </w:r>
      <w:r w:rsidR="00E276F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(Vodn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</w:t>
      </w:r>
      <w:r w:rsidR="00E276F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dovoljenj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e št. </w:t>
      </w:r>
      <w:r w:rsidR="00E276FF" w:rsidRPr="008A2D1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35536-52/2011</w:t>
      </w:r>
      <w:r w:rsidR="00E276F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70675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direktno iz javnega vodovodnega omrežja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26D5C592" w14:textId="77777777" w:rsidR="00976C69" w:rsidRPr="001111AF" w:rsidRDefault="00976C69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48AAF60" w14:textId="64035159" w:rsidR="00976C69" w:rsidRPr="003D207B" w:rsidRDefault="00976C69" w:rsidP="00976C69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Pomožni material</w:t>
      </w:r>
    </w:p>
    <w:p w14:paraId="6E54B020" w14:textId="5CE7F438" w:rsidR="00976C69" w:rsidRPr="0041771C" w:rsidRDefault="002C64BD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07612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Slama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kot zaposlitveni material</w:t>
      </w:r>
      <w:r w:rsid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živali, v skladu z načeli za dobrobit živali</w:t>
      </w:r>
      <w:r w:rsidR="0082209D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skladiščijo se bale slame</w:t>
      </w:r>
      <w:r w:rsidR="0082209D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</w:t>
      </w:r>
      <w:r w:rsidR="00162EE9"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</w:p>
    <w:p w14:paraId="372CA484" w14:textId="58F3D7B5" w:rsidR="0041771C" w:rsidRPr="002C64BD" w:rsidRDefault="0041771C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Lesena polena,</w:t>
      </w:r>
      <w:r w:rsidRPr="0041771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kot zaposlitveni material za živali, v skladu z načeli za dobrobit živali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skladiščijo se bale slame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</w:t>
      </w:r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</w:p>
    <w:p w14:paraId="02A94C1E" w14:textId="30E431A2" w:rsidR="002C64BD" w:rsidRPr="00205AC6" w:rsidRDefault="002C64BD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07612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Žagovina</w:t>
      </w:r>
      <w:r w:rsidR="0041771C" w:rsidRPr="0050048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(deloma za nastilj</w:t>
      </w:r>
      <w:r w:rsidR="000761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hlevu Nova vzreja - tekači</w:t>
      </w:r>
      <w:r w:rsidR="0041771C" w:rsidRPr="0050048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se skladišči na traktorski prikolici, ki se nahaja pod nadstreškom, na severni strani parcele, z oznako</w:t>
      </w:r>
      <w:r w:rsidR="0041771C" w:rsidRPr="00205AC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Sk</w:t>
      </w:r>
      <w:r w:rsidR="00F718C1" w:rsidRPr="00205AC6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</w:p>
    <w:p w14:paraId="31B98C12" w14:textId="2B885C60" w:rsidR="00B314DA" w:rsidRPr="002C64BD" w:rsidRDefault="00B314DA" w:rsidP="005D1A55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205AC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Dezinfekcijska sredstva (manjše skladišče</w:t>
      </w:r>
      <w:r w:rsidRPr="00B314D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upravni stavbi) –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Sk</w:t>
      </w:r>
      <w:r w:rsidR="00F718C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 – skladišče za dezinfekcijska sredstva</w:t>
      </w:r>
    </w:p>
    <w:p w14:paraId="294607F4" w14:textId="77777777" w:rsidR="002C64BD" w:rsidRPr="002C64BD" w:rsidRDefault="002C64BD" w:rsidP="002C64BD">
      <w:pPr>
        <w:spacing w:after="0" w:line="240" w:lineRule="auto"/>
        <w:ind w:left="1080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9870812" w14:textId="77777777" w:rsidR="00976C69" w:rsidRPr="001111AF" w:rsidRDefault="00976C69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A5B74A8" w14:textId="60CD66C5" w:rsidR="00F916F6" w:rsidRPr="003D207B" w:rsidRDefault="00F916F6" w:rsidP="00F916F6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Energenti</w:t>
      </w:r>
    </w:p>
    <w:p w14:paraId="1B2B7C6F" w14:textId="230927AA" w:rsidR="00EF089D" w:rsidRDefault="0070675E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UNP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- </w:t>
      </w:r>
      <w:r w:rsidR="00EF089D" w:rsidRPr="00C8479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utekočinjen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EF089D" w:rsidRPr="00C8479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naftni plin</w:t>
      </w:r>
      <w:r w:rsidR="00F916F6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shranjen v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plinohrami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</w:t>
      </w:r>
      <w:r w:rsidR="00DC148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:</w:t>
      </w:r>
    </w:p>
    <w:p w14:paraId="52144A97" w14:textId="702F57D0" w:rsidR="00F916F6" w:rsidRPr="005A35E9" w:rsidRDefault="00EF089D" w:rsidP="0050048B">
      <w:pPr>
        <w:pStyle w:val="Odstavekseznam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PL1 (</w:t>
      </w:r>
      <w:r w:rsidRPr="00EF089D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N1, N2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 – </w:t>
      </w:r>
      <w:r w:rsidR="0093393C" w:rsidRPr="00351DB2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ez1 in Rez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</w:t>
      </w:r>
      <w:r w:rsidR="00162E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dva podzemna rezervoarja, vsak po 5 m</w:t>
      </w:r>
      <w:r w:rsidR="005A35E9" w:rsidRPr="00396DE2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vgrajena sta na zahodni strani novega hleva;</w:t>
      </w:r>
    </w:p>
    <w:p w14:paraId="7F2390B8" w14:textId="5D5A10D2" w:rsidR="00EF089D" w:rsidRPr="00EF089D" w:rsidRDefault="00EF089D" w:rsidP="0050048B">
      <w:pPr>
        <w:pStyle w:val="Odstavekseznam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5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(N4) – Sk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2 (Rez3)</w:t>
      </w:r>
      <w:r w:rsidR="005A35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; 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nadzemni rezervoar, volumen 5 m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stoji na </w:t>
      </w:r>
      <w:r w:rsidR="0067226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JV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strani hleva 5;</w:t>
      </w:r>
    </w:p>
    <w:p w14:paraId="5CAAF9D6" w14:textId="4F5A3E62" w:rsidR="00EF089D" w:rsidRPr="001111AF" w:rsidRDefault="00EF089D" w:rsidP="0050048B">
      <w:pPr>
        <w:pStyle w:val="Odstavekseznam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EF089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Nova vzreja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(N3) – Sk</w:t>
      </w:r>
      <w:r w:rsidR="00DC148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</w:t>
      </w:r>
      <w:r w:rsid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 (Rez4)</w:t>
      </w:r>
      <w:r w:rsidR="005A35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; 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nadzemni rezervoar, volumen 5 m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stoji na</w:t>
      </w:r>
      <w:r w:rsidR="0067226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SV</w:t>
      </w:r>
      <w:r w:rsidR="005A35E9" w:rsidRPr="005A35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strani hleva 5;</w:t>
      </w:r>
    </w:p>
    <w:p w14:paraId="04CF9F80" w14:textId="74B99D2F" w:rsidR="0072677A" w:rsidRPr="001111AF" w:rsidRDefault="00976C69" w:rsidP="0050048B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</w:t>
      </w:r>
      <w:r w:rsidR="0072677A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lektrika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– se ne skladišči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na območja farme je transformatorska postaja;</w:t>
      </w:r>
    </w:p>
    <w:p w14:paraId="7E1195AF" w14:textId="77777777" w:rsidR="00976C69" w:rsidRPr="001111AF" w:rsidRDefault="00976C69" w:rsidP="00976C69">
      <w:pPr>
        <w:pStyle w:val="Odstavekseznama"/>
        <w:spacing w:after="0" w:line="240" w:lineRule="auto"/>
        <w:ind w:left="1440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1F66755" w14:textId="39B1A550" w:rsidR="00976C69" w:rsidRPr="00162EE9" w:rsidRDefault="00976C69" w:rsidP="00976C69">
      <w:pPr>
        <w:pStyle w:val="Odstavekseznama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3" w:name="_Hlk155775062"/>
      <w:bookmarkEnd w:id="1"/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Odpadki</w:t>
      </w:r>
    </w:p>
    <w:p w14:paraId="046D96D9" w14:textId="7F069E6C" w:rsidR="00976C69" w:rsidRDefault="00976C69" w:rsidP="00396DE2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Pralne odpadne vode</w:t>
      </w:r>
      <w:r w:rsidR="0082209D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(se skladišči, vendar ni odpadek</w:t>
      </w:r>
      <w:r w:rsidR="00D262D1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gnojilo</w:t>
      </w:r>
      <w:r w:rsidR="0082209D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93393C" w:rsidRPr="00162EE9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- (</w:t>
      </w:r>
      <w:r w:rsidR="0093393C"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 w:rsidR="003D207B"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RO1</w:t>
      </w:r>
      <w:r w:rsidR="0093393C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ki so speljane po interni kanalizaciji do betonskih lagu na južni strani območja farme;</w:t>
      </w:r>
    </w:p>
    <w:p w14:paraId="79856720" w14:textId="00DDA097" w:rsidR="00016038" w:rsidRDefault="00016038" w:rsidP="00396DE2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Gnojevka –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nastaja v 3 hlevih, ki se nahajajo na območju farme. Gnojevka se po interni kanalizaciji steka v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6 lagun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C32B0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</w:t>
      </w:r>
      <w:r w:rsidR="00C32B0F" w:rsidRPr="00C32B0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RezO1-RezO6</w:t>
      </w:r>
      <w:r w:rsidR="00C32B0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ki predstavljajo 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skladišče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za gnojevko (</w:t>
      </w:r>
      <w:r w:rsidRPr="0001603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SkRO1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307B322A" w14:textId="7E15D3EF" w:rsidR="00162EE9" w:rsidRPr="001111AF" w:rsidRDefault="00162EE9" w:rsidP="00396DE2">
      <w:pPr>
        <w:pStyle w:val="Odstavekseznama"/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Kadavri 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– 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predstavljajo poginule živali v tehnološkem procesu intenzivne reje živali. Kadavri se začasno skladiščijo v objektu, ki predstavlja </w:t>
      </w:r>
      <w:r w:rsidR="00F718C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skladišče za kadavre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</w:t>
      </w:r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SkO1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– v zgradbi Z od lagun</w:t>
      </w:r>
      <w:r w:rsidR="00396DE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;</w:t>
      </w:r>
    </w:p>
    <w:bookmarkEnd w:id="3"/>
    <w:p w14:paraId="529FCE32" w14:textId="2ECA8FB8" w:rsidR="00976C69" w:rsidRDefault="00976C69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DD5AA7D" w14:textId="39BDAEA2" w:rsidR="005D74CD" w:rsidRPr="005D74CD" w:rsidRDefault="005D74CD" w:rsidP="005D74CD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lastRenderedPageBreak/>
        <w:t xml:space="preserve">Na območju Farme Cven se nahajajo </w:t>
      </w:r>
      <w:r w:rsidRPr="005D74CD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sledeča skladišča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:</w:t>
      </w:r>
    </w:p>
    <w:p w14:paraId="58FA2772" w14:textId="77777777" w:rsidR="005D74CD" w:rsidRPr="005D74CD" w:rsidRDefault="005D74CD" w:rsidP="005D74CD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FC8166F" w14:textId="51D3B725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skladišča silosi SkS1 – SkS3 (Sil1 – Sil16) – za krmo živali</w:t>
      </w:r>
    </w:p>
    <w:p w14:paraId="0A1167E2" w14:textId="4489BFC4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Sk1 – skladišče za krmo v big bag vrečah in vodarna</w:t>
      </w:r>
    </w:p>
    <w:p w14:paraId="58CB0E7C" w14:textId="3F2AD902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Sk2 – skladišče za pomožni material (slama, žagovina, polena, suhi gnoj)</w:t>
      </w:r>
    </w:p>
    <w:p w14:paraId="00F78C88" w14:textId="02C30E3C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Sk3 – skladišče za dezinfekcijska sredstva (upravna stavba, prostor 13, lesena omara)</w:t>
      </w:r>
    </w:p>
    <w:p w14:paraId="33D6FCF2" w14:textId="46D7AFD5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za UNP plin: SkR1-SkR3 (Rez1-4)</w:t>
      </w:r>
    </w:p>
    <w:p w14:paraId="59B2AAF4" w14:textId="0A08A634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za gnojevko SkRO1-SkRO6 (RezO1-6)</w:t>
      </w:r>
    </w:p>
    <w:p w14:paraId="0DEBF4E4" w14:textId="1A091EC7" w:rsidR="005D74CD" w:rsidRPr="005D74CD" w:rsidRDefault="005D74CD" w:rsidP="005D74CD">
      <w:pPr>
        <w:pStyle w:val="Odstavekseznama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5D74C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skladišče za kadavre SkO1 (manjši objekt na JZ delu območja farme)</w:t>
      </w:r>
    </w:p>
    <w:p w14:paraId="1BD60EE4" w14:textId="77777777" w:rsidR="005D74CD" w:rsidRDefault="005D74CD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956F985" w14:textId="77777777" w:rsidR="005D74CD" w:rsidRDefault="005D74CD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603769D" w14:textId="77777777" w:rsidR="005D74CD" w:rsidRDefault="005D74CD" w:rsidP="00976C69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BF8489B" w14:textId="2A17735E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Surovine</w:t>
      </w:r>
    </w:p>
    <w:p w14:paraId="0843FAC4" w14:textId="77777777" w:rsidR="0082209D" w:rsidRPr="001111AF" w:rsidRDefault="0082209D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</w:p>
    <w:p w14:paraId="418C9827" w14:textId="77777777" w:rsidR="007064DE" w:rsidRDefault="00432834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4" w:name="_Hlk155775093"/>
      <w:r w:rsidRPr="00351DB2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Krmna mešanica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na lokacijo naprave dostavlja iz specializiranih obratov</w:t>
      </w:r>
      <w:r w:rsidR="00A16B4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dobavitelja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Jata Emona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proizvodnjo krmilnih mešanic, ki so primerne za vzrejo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prašičev (tekači, pitanci, plemenske svinje)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A16B4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Krma se dobavlja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 tovornimi vozili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sproti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</w:p>
    <w:p w14:paraId="590C08F0" w14:textId="5F2BF429" w:rsidR="00422A3A" w:rsidRDefault="00422CFD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Za najmanjše pujske se krma (PU prestarter, drobljenec) dovaža v big bag vrečah</w:t>
      </w:r>
      <w:r w:rsidR="007064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500 kg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30 kg vrečah,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ter se 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se začasno skladišči v objektu pri vhodu (</w:t>
      </w:r>
      <w:r w:rsidR="001A1534" w:rsidRPr="001A1534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Sk1</w:t>
      </w:r>
      <w:r w:rsidR="001A153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). </w:t>
      </w:r>
      <w:r w:rsidR="004210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Običajno je v objektu ca. 10 big bag vreč, ki se jih tedensko dostavi iz Jata Emona obrata. 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Objek Sk1</w:t>
      </w:r>
      <w:r w:rsid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 nahaja tik ob vhodu na farmo. Gre za delno zidan objekt, velikosti 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skladišča:  8,60 m x 4,40 m = 37,85 m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2</w:t>
      </w:r>
      <w:r w:rsid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Zraven skladišča je vodovodna postaja dim 4,70 mx 4,40 m =20,68 m</w:t>
      </w:r>
      <w:r w:rsidR="000B22B8" w:rsidRPr="000B22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 xml:space="preserve">2 </w:t>
      </w:r>
      <w:r w:rsid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(izdano vodno dovoljenje za črpanje za tehnološke vode).</w:t>
      </w:r>
    </w:p>
    <w:p w14:paraId="0FCB3CFC" w14:textId="77777777" w:rsidR="000B22B8" w:rsidRDefault="000B22B8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BE42CC3" w14:textId="2EADB52B" w:rsidR="002F0523" w:rsidRDefault="001A1534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</w:t>
      </w:r>
      <w:r w:rsidR="00422CF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sa ostala krma </w:t>
      </w:r>
      <w:r w:rsidR="0035267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se skladišči v različne silose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Pr="001A1534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</w:t>
      </w:r>
      <w:r w:rsidRPr="001A1534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1-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SkS</w:t>
      </w:r>
      <w:r w:rsidR="0035267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ki se nahajajo ob vsakem hlevu. Vrsta krme je odvisna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glede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 vrsto (svinje, tekači, pitanci) in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vzrejno fazo živali. </w:t>
      </w:r>
    </w:p>
    <w:p w14:paraId="47C09FBC" w14:textId="77777777" w:rsidR="002F0523" w:rsidRDefault="002F0523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7787BA0" w14:textId="10EFA843" w:rsidR="007A30F2" w:rsidRDefault="002F0523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Poraba </w:t>
      </w:r>
      <w:r w:rsidR="007A30F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krmnih mešanic</w:t>
      </w:r>
      <w:r w:rsidR="009F29F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glede na vrsto in razvojno fazo živali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je kot sledi:</w:t>
      </w:r>
    </w:p>
    <w:p w14:paraId="6EC23133" w14:textId="77777777" w:rsidR="009F29FA" w:rsidRPr="009F29FA" w:rsidRDefault="00A16B4C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  <w:r w:rsidRPr="009F29FA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 xml:space="preserve">- </w:t>
      </w:r>
      <w:r w:rsidR="009F29FA" w:rsidRPr="009F29FA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 xml:space="preserve">Svinje: </w:t>
      </w:r>
    </w:p>
    <w:p w14:paraId="72B9CD8E" w14:textId="037C0FB0" w:rsidR="009F29FA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- S Brej – za svinje za pripust in breje svinje, poraba 215.730 kg </w:t>
      </w:r>
    </w:p>
    <w:p w14:paraId="7A6D88C4" w14:textId="4FD76252" w:rsidR="00A16B4C" w:rsidRDefault="00A16B4C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- </w:t>
      </w:r>
      <w:r w:rsidR="009F29F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 Doj – za doječe svinje, poraba 189.504 kg</w:t>
      </w:r>
    </w:p>
    <w:p w14:paraId="14E3C520" w14:textId="403544D9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Skupaj so na letni ravni približno 3 cikli, kar pomeni skupaj letna poraba približno 1.216 ton.</w:t>
      </w:r>
    </w:p>
    <w:p w14:paraId="1344AA5A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95FD227" w14:textId="040BA227" w:rsidR="009F29FA" w:rsidRPr="009F29FA" w:rsidRDefault="009F29FA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  <w:r w:rsidRPr="009F29FA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- Tekači (pujski do 30 kg):</w:t>
      </w:r>
    </w:p>
    <w:p w14:paraId="4D587587" w14:textId="651A3B52" w:rsidR="009F29FA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- PU – prestarter, poraba 24.200 kg,</w:t>
      </w:r>
    </w:p>
    <w:p w14:paraId="016FE82C" w14:textId="436F81BA" w:rsidR="009F29FA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- PU-starter z ribjo moko, poraba 33.880 kg,</w:t>
      </w:r>
    </w:p>
    <w:p w14:paraId="74FEDB43" w14:textId="39DA5A19" w:rsidR="009F29FA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- PU-starter 1 dr.F, poraba 43.560 kg,</w:t>
      </w:r>
    </w:p>
    <w:p w14:paraId="08BF4E39" w14:textId="5BE7BB57" w:rsidR="009F29FA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- PU-starter-2.F, poraba 33.880 kg,</w:t>
      </w:r>
    </w:p>
    <w:p w14:paraId="640AEF71" w14:textId="67FF7FD1" w:rsidR="009F29FA" w:rsidRDefault="009F29FA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Skupaj: 135.520 kg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 en cikel. Na leto se jih obrne ca. 3, zato je to skupna letna poraba </w:t>
      </w:r>
      <w:r w:rsid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406.560 kg oz. Približno 407 ton.</w:t>
      </w:r>
    </w:p>
    <w:p w14:paraId="177F013F" w14:textId="77777777" w:rsidR="009F29FA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B57E95D" w14:textId="7E5F8D33" w:rsidR="009F29FA" w:rsidRPr="009F29FA" w:rsidRDefault="009F29FA" w:rsidP="009F29FA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  <w:r w:rsidRPr="009F29FA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- Prašiči pitanci:</w:t>
      </w:r>
    </w:p>
    <w:p w14:paraId="758A5ECA" w14:textId="77777777" w:rsidR="006E0F47" w:rsidRDefault="009F29FA" w:rsidP="009F29FA">
      <w:pPr>
        <w:spacing w:after="0" w:line="240" w:lineRule="auto"/>
        <w:ind w:firstLine="708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- PU-Grover, poraba 101.520 kg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to je za en cikel vzreje, ki traja 120 dni. </w:t>
      </w:r>
    </w:p>
    <w:p w14:paraId="32B8CA06" w14:textId="59904A75" w:rsidR="009F29FA" w:rsidRDefault="006E0F47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Torej je to na leto ca. 304.560 kg oz. približno 305 ton.</w:t>
      </w:r>
    </w:p>
    <w:bookmarkEnd w:id="4"/>
    <w:p w14:paraId="5E5984AD" w14:textId="77777777" w:rsidR="00FE4D26" w:rsidRDefault="00FE4D26" w:rsidP="00FE4D2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112FE01" w14:textId="32CD19A8" w:rsidR="009F29FA" w:rsidRDefault="00FE4D26" w:rsidP="00FE4D2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 krmo, ki jo konzumirajo živali, je potrebno pokriti potrebe po energiji in esencialnih hranljivih snoveh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(aminokisline, vitamini in minerali). Normativi po energiji in hranljivih snoveh so podani s strani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dobavitelja, hkrati pa so deleži nekaterih hranljivih snovi v krmi omejeni tudi z zakonskimi predpisi glede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starost in namen reje.</w:t>
      </w:r>
    </w:p>
    <w:p w14:paraId="58164E18" w14:textId="72361E26" w:rsidR="007A30F2" w:rsidRDefault="00FE4D26" w:rsidP="00FE4D2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lastRenderedPageBreak/>
        <w:t>Krma predstavlja v času reje pomemben ekonomski dejavnik, zato se tej vhodni surovini na farmi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izredno posvečajo. Konverzijo spremljajo ves čas reje, kot strošek pa je pomembna pri končni analizi.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upravljanje prehrane, kar se tiče receptur krme, lastnik nima direktnega vpliva, saj kupuje krmo pri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dobavitelju.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 različnimi metodami oz. tehnikami dosegajo najmanjši možni nivo hranljivih snovi (še posebej N in P)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4D2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krmi.</w:t>
      </w:r>
    </w:p>
    <w:p w14:paraId="6F657C8C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Idealno doseženi nivoji izločanja bi bili potem tako majhni, kot so naravni nivoji izločanja zaradi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presnovnih procesov živali, ki pa se jim ne moremo izogniti. Z drugimi besedami, ukrepi v prehrani živali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naj bi zmanjšali količine N iz neprebavljenega ali kataboliziranega N, ki je potem izločen s sečem.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p w14:paraId="640CDA39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1F97599" w14:textId="2367E6C5" w:rsidR="00FE7E4F" w:rsidRP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Poznamo dve vrsti metod:</w:t>
      </w:r>
    </w:p>
    <w:p w14:paraId="1A2133D2" w14:textId="1AFF6B4C" w:rsidR="00FE7E4F" w:rsidRPr="00FE7E4F" w:rsidRDefault="00FE7E4F" w:rsidP="00FE7E4F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Izboljšanje karakteristik krme:</w:t>
      </w:r>
    </w:p>
    <w:p w14:paraId="1FB8A4FB" w14:textId="77777777" w:rsidR="00FE7E4F" w:rsidRDefault="00FE7E4F" w:rsidP="00FE7E4F">
      <w:pPr>
        <w:pStyle w:val="Odstavekseznam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krmljenje </w:t>
      </w:r>
      <w:r w:rsidRPr="00FE7E4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z nizkim nivojem surovih beljakovin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uporabo aminokislin in podobnih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snovi, </w:t>
      </w:r>
    </w:p>
    <w:p w14:paraId="64DE5FDE" w14:textId="598FBC49" w:rsidR="00FE7E4F" w:rsidRPr="00FE7E4F" w:rsidRDefault="00FE7E4F" w:rsidP="00FE7E4F">
      <w:pPr>
        <w:pStyle w:val="Odstavekseznam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krmljenje z nizkim nivojem P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uporabo fitaze in/ali dobro prebavljivega anorganskega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fosfata, </w:t>
      </w:r>
    </w:p>
    <w:p w14:paraId="550A2940" w14:textId="148B7904" w:rsidR="00FE7E4F" w:rsidRPr="00FE7E4F" w:rsidRDefault="00FE7E4F" w:rsidP="00FE7E4F">
      <w:pPr>
        <w:pStyle w:val="Odstavekseznam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uporaba dobro prebavljivih surovin.</w:t>
      </w:r>
    </w:p>
    <w:p w14:paraId="21DAF1F0" w14:textId="51122136" w:rsidR="00FE7E4F" w:rsidRPr="00FE7E4F" w:rsidRDefault="00FE7E4F" w:rsidP="00FE7E4F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Priprava uravnoteženega obroka z optimalnim izkoristkom krme (konverzijo), ki je osnovan na prebavljivem P in aminokislinah (sledimo koncept idealne beljakovine).</w:t>
      </w:r>
    </w:p>
    <w:p w14:paraId="44543F41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154B7B7" w14:textId="1E6FDBE9" w:rsidR="00FE4D26" w:rsidRP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Zmanjšanje emisij dosežejo tudi z uporabo različnih krmnih mešanic/obrokov v posameznih proizvodnih fazah – </w:t>
      </w:r>
      <w:r w:rsidRPr="00FE7E4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fazno krmljenje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5AEBBDE" w14:textId="6F0B70A2" w:rsidR="008E70AD" w:rsidRDefault="008E70AD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9719B55" w14:textId="1157C9C1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 reji poznajo različne prehranske strategije, saj je potrebno v krmi doseči pravilno ravnovesje med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energijo in aminokislinami oz. s krmo vplivati na ustrezno absorpcijo hranljivih snovi skozi prebavni trakt.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Priporočila s strani dobavitelja upoštevajo minimalno pokritje potreb po hranljivih snoveh. V smislu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znižanja proizvodnih stroškov pri izdelavi krme je ta način tudi edino sprejemljiv. V prvih fazah krmljenja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je krma bogatejša na surovih beljakovinah in manj energetsko bogata, s starostjo pa se to razmerje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spreminja v korist energije. Tudi delež kalcija in fosforja se v krmi s starostjo živali znižuje. Starejše živali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tudi bolje izkoriščajo prehranski kalcij in fosfor.</w:t>
      </w:r>
    </w:p>
    <w:p w14:paraId="0B4AC219" w14:textId="7CDEB264" w:rsidR="00D17A54" w:rsidRPr="00D17A54" w:rsidRDefault="00D17A54" w:rsidP="00D17A5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Krmijo večfazno prašiče tekače in svinje (4-fazno krmljenje), s krmo, ki ima nizko skupno vsebnost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fosforja.Tem priporočilom rejec sledi, saj lahko le na ta način pričakuje zadovoljive proizvodne rezultate.</w:t>
      </w:r>
    </w:p>
    <w:p w14:paraId="6FE39BD2" w14:textId="2BB3FE6A" w:rsidR="00FE7E4F" w:rsidRDefault="00D17A54" w:rsidP="00D17A5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prvih fazah krmljenja je krma bogatejša s surovimi beljakovinami in manj energetsko bogata, s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starostjo pa se to razmerje spreminja v korist energije. Delež kalcija in fosforja v krmi, se s starostjo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D17A5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živali znižuje, saj starejše živali bolje izkoriščajo prehranski kalcij in fosfor.</w:t>
      </w:r>
    </w:p>
    <w:p w14:paraId="3333EFC4" w14:textId="77777777" w:rsidR="0010260E" w:rsidRPr="00FE7E4F" w:rsidRDefault="0010260E" w:rsidP="00D17A5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3A7CC201" w14:textId="68E7F7C7" w:rsidR="00FE7E4F" w:rsidRP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Poglavitni učinek</w:t>
      </w:r>
      <w:r w:rsidR="0010260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večfaznega krmljenja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je zmanjšanje izločanja hranljivih snovi (N in P). Nižji nivoji dodatno pripomorejo k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zmanjšanju emisij iz obratov (hlevov).</w:t>
      </w:r>
    </w:p>
    <w:p w14:paraId="24ECF6C2" w14:textId="7D8A6AB1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Računalniški sistem omogoča avtomatsko razdeljevanje pravilno sestavljenih krmnih mešanic v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potrebnih intervalih.</w:t>
      </w:r>
    </w:p>
    <w:p w14:paraId="7A4A386D" w14:textId="3C294170" w:rsidR="002823CC" w:rsidRDefault="002823CC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B60D071" w14:textId="3D5C0399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Živali je potrebno krmiti z ustreznim nivojem esencialnih aminokislin za doseganje optimalnih prirastov,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medtem ko je po drugi strani potrebno omejevati presežke surovih beljakovin.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Nizko beljakovinski obroki zmanjšajo emisije neprijetnih vonjav, ki jih povzročajo nekatere komponente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kot je npr. žveplov sulfid.</w:t>
      </w:r>
    </w:p>
    <w:p w14:paraId="3186346F" w14:textId="0E02E41E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Prispevek prehranskih učinkov na dejanske emisije iz obratov (hlevov) se spreminja zaradi številnih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FE7E4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dejavnikov, kot so npr. temperatura zraka znotraj hlevov in stopnja ventilacije.</w:t>
      </w:r>
    </w:p>
    <w:p w14:paraId="1FF61D14" w14:textId="41BB829B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lastRenderedPageBreak/>
        <w:t>Krmnih dodatkov ne uporabljajo. Prav tako ne uporabljajo regulatorjev prehrane ali hormonskih dodatkov. Ne uporabljajo stimulatorjev rasti.</w:t>
      </w:r>
    </w:p>
    <w:p w14:paraId="6F774DBF" w14:textId="77777777" w:rsidR="00FE7E4F" w:rsidRDefault="00FE7E4F" w:rsidP="00FE7E4F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394F3F5" w14:textId="5A7FA98D" w:rsidR="00A16B4C" w:rsidRDefault="00A16B4C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Krma se dostavlja s tovornimi vozili. Je v obliki peletov</w:t>
      </w:r>
      <w:r w:rsidR="00422CF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ali drobljenca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V silose se jo izprazni s pnevmatskim transportom</w:t>
      </w:r>
      <w:r w:rsidR="00F5436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preko cevi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tako da pri tem ne nastaja</w:t>
      </w:r>
      <w:r w:rsidR="00F5436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dodatno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prašenje.  </w:t>
      </w:r>
    </w:p>
    <w:p w14:paraId="1389701F" w14:textId="7C1BE663" w:rsidR="006E0F47" w:rsidRDefault="005B3CA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Krma se skladišči v 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silosih 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</w:t>
      </w:r>
      <w:r w:rsidR="002D4C6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1-S</w:t>
      </w:r>
      <w:r w:rsidR="002D4C6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il</w:t>
      </w:r>
      <w:r w:rsidR="00422CFD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6 (</w:t>
      </w:r>
      <w:r w:rsidR="00637C9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SkS1</w:t>
      </w:r>
      <w:r w:rsidR="002823CC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-SkS3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). </w:t>
      </w:r>
      <w:bookmarkStart w:id="5" w:name="_Hlk79061542"/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vsakem izmed treh hlevov, se nahaja</w:t>
      </w:r>
      <w:r w:rsidR="00422CF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jo po 4 oz. 8 silosov (v hlevu nova vzreja, kjer poteka vzreja tekačev)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njih se skladiščijo različne vrste krme. Krma se v silosu porabi do konca in se silos potem počisti, šele nato se napolni z novo šaržo krmila.</w:t>
      </w:r>
    </w:p>
    <w:p w14:paraId="74C2F53D" w14:textId="77777777" w:rsidR="006E0F47" w:rsidRDefault="006E0F47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bookmarkEnd w:id="5"/>
    <w:p w14:paraId="280ED7D7" w14:textId="47F78CC3" w:rsidR="00A16B4C" w:rsidRDefault="00240A80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silos se vedno dostavi toliko krme kot se potrebuje za določeno število dni in določeno število živali v hlevu. Za ta podatek skrbi dobavitelj krme 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Jata Emona,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ki z računalniškim sistemom določi vrsto in količino krme za dostavo</w:t>
      </w:r>
      <w:r w:rsidR="008D2EF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k upravljavcu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EDFF4AB" w14:textId="77777777" w:rsidR="006E0F47" w:rsidRDefault="006E0F47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CD0F1EA" w14:textId="69FF933A" w:rsidR="00422CFD" w:rsidRPr="009F00E1" w:rsidRDefault="005B3CA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Silosi so valjaste oblike in imajo stožčasto dno, izdelani so iz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ojačenega poliestra, </w:t>
      </w:r>
      <w:r w:rsidR="00F9652D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znotraj je površina gladka, da ni zastojev pri krmi. Objekt silosa je </w:t>
      </w: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vpet v </w:t>
      </w:r>
      <w:r w:rsidR="00F9652D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nerjavečo </w:t>
      </w: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kovinsko konstrukcijo</w:t>
      </w:r>
      <w:r w:rsidR="00F5436E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 štirimi kovinskimi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vroče cinkanimi stebri, postavljenimi na AB temelje, ca. 3,5 m x 3,5 m x 0,5 m. Izveden je sistem polnjenja brez prahu. Polnjenje poteka direktno iz dostavnega kamiona, ki ima za to posebej prirejen sistem.</w:t>
      </w:r>
      <w:r w:rsid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Hrana se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iz silosov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polni</w:t>
      </w:r>
      <w:r w:rsid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krmilnike v hlevu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preko tračne linije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 krmilnega korita posamezno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</w:t>
      </w:r>
      <w:r w:rsidR="00F056F3" w:rsidRP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do vsake svinje kjer se regulira količina krme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Prav tako je podoben sistem za polnjenje korit v hlevu 5 in Nova vzreja.</w:t>
      </w:r>
    </w:p>
    <w:p w14:paraId="60B11FD8" w14:textId="77777777" w:rsidR="009F00E1" w:rsidRPr="009F00E1" w:rsidRDefault="009F00E1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331DF8A" w14:textId="77777777" w:rsidR="00422CFD" w:rsidRPr="00422A3A" w:rsidRDefault="005B3CA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Zmogljivost skladiščenja v posameznem silosu</w:t>
      </w:r>
      <w:r w:rsidR="00422CFD"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je kot sledi:</w:t>
      </w:r>
    </w:p>
    <w:p w14:paraId="24F52CE6" w14:textId="70056C24" w:rsidR="00076126" w:rsidRPr="00C90D24" w:rsidRDefault="0007612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C90D24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Hlev Nova vzreja:</w:t>
      </w:r>
    </w:p>
    <w:p w14:paraId="3C5194D7" w14:textId="77777777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>,    krma  (Pu 1)</w:t>
      </w:r>
    </w:p>
    <w:p w14:paraId="20C7CAEF" w14:textId="47101A1D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S2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>,    krma  (Pu 2)</w:t>
      </w:r>
    </w:p>
    <w:p w14:paraId="2BC0E999" w14:textId="1423B6F6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S3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1) </w:t>
      </w:r>
    </w:p>
    <w:p w14:paraId="22CE63F5" w14:textId="51240D0D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S4   =10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62DD6B85" w14:textId="288C2D28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S5   =10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1) </w:t>
      </w:r>
    </w:p>
    <w:p w14:paraId="6372AC06" w14:textId="224EE691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S6   =10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413E52CC" w14:textId="5F32D89C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S7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1) </w:t>
      </w:r>
    </w:p>
    <w:p w14:paraId="0EFB362D" w14:textId="4C5F6E30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S8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1F9EF59E" w14:textId="77777777" w:rsidR="00C90D24" w:rsidRPr="00C90D24" w:rsidRDefault="00C90D24" w:rsidP="00C90D24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S12   = 8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23780F88" w14:textId="77777777" w:rsidR="00076126" w:rsidRPr="00C90D24" w:rsidRDefault="00076126" w:rsidP="000761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2E7CE51" w14:textId="6508F3A6" w:rsidR="00076126" w:rsidRPr="00C90D24" w:rsidRDefault="00076126" w:rsidP="000761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Hlev 5 (pitanci in tekači):</w:t>
      </w:r>
    </w:p>
    <w:p w14:paraId="565A1C8F" w14:textId="198671EC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S9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 krma  (Pu 1) </w:t>
      </w:r>
    </w:p>
    <w:p w14:paraId="5A068D56" w14:textId="65C68E39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S10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(Pu 2) </w:t>
      </w:r>
    </w:p>
    <w:p w14:paraId="486911F4" w14:textId="1600DEE8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S11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(Bek 1) </w:t>
      </w:r>
    </w:p>
    <w:p w14:paraId="56A743C0" w14:textId="77777777" w:rsidR="00076126" w:rsidRPr="00C90D24" w:rsidRDefault="00076126" w:rsidP="00076126">
      <w:pPr>
        <w:pStyle w:val="Odstavekseznama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0502EEF" w14:textId="69DF03C6" w:rsidR="00076126" w:rsidRPr="00C90D24" w:rsidRDefault="00076126" w:rsidP="000761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Hlev PL1 (plemenske svinje):</w:t>
      </w:r>
    </w:p>
    <w:p w14:paraId="6EE823B0" w14:textId="50037130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S13   =26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>,    krma  (S doj)</w:t>
      </w:r>
    </w:p>
    <w:p w14:paraId="5AADFD71" w14:textId="2F1A283D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S14   = 8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 krma  (S doj) </w:t>
      </w:r>
    </w:p>
    <w:p w14:paraId="5FE0B52F" w14:textId="73EEC4EF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S15   =20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(S brej) </w:t>
      </w:r>
    </w:p>
    <w:p w14:paraId="4A93C3CF" w14:textId="4371B57F" w:rsidR="00076126" w:rsidRPr="00C90D24" w:rsidRDefault="00076126" w:rsidP="00076126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90D24">
        <w:rPr>
          <w:rFonts w:ascii="Times New Roman" w:eastAsia="Times New Roman" w:hAnsi="Times New Roman" w:cs="Times New Roman"/>
          <w:sz w:val="24"/>
          <w:szCs w:val="24"/>
        </w:rPr>
        <w:t>S16   =26 m</w:t>
      </w:r>
      <w:r w:rsidRPr="00C90D2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C90D24">
        <w:rPr>
          <w:rFonts w:ascii="Times New Roman" w:eastAsia="Times New Roman" w:hAnsi="Times New Roman" w:cs="Times New Roman"/>
          <w:sz w:val="24"/>
          <w:szCs w:val="24"/>
        </w:rPr>
        <w:t xml:space="preserve">,    krma  (S brej) </w:t>
      </w:r>
    </w:p>
    <w:p w14:paraId="6277E3AF" w14:textId="77777777" w:rsidR="00422CFD" w:rsidRDefault="00422CFD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highlight w:val="yellow"/>
          <w:lang w:val="pl-PL" w:eastAsia="pl-PL"/>
        </w:rPr>
      </w:pPr>
    </w:p>
    <w:p w14:paraId="3D5EBC02" w14:textId="7907AE3A" w:rsidR="005B3CA6" w:rsidRPr="001111AF" w:rsidRDefault="00076126" w:rsidP="005B3C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Skupna kapaciteta vseh silosov je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torej 278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m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oz. Skupaj vs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i 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silos</w:t>
      </w:r>
      <w:r w:rsidR="009F00E1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 ca. 180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ton (pri nasipni masi krmne mešanice 650 kg/m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5B3CA6" w:rsidRP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). </w:t>
      </w:r>
    </w:p>
    <w:p w14:paraId="4328DF79" w14:textId="77777777" w:rsidR="005B3CA6" w:rsidRPr="001111AF" w:rsidRDefault="005B3CA6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F503477" w14:textId="496F9D7B" w:rsidR="00432834" w:rsidRPr="001111AF" w:rsidRDefault="006E0F47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</w:t>
      </w:r>
      <w:r w:rsidR="00432834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kupna količina porabe krme v celem letu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za vse živali</w:t>
      </w:r>
      <w:r w:rsid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 farmi Cven,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je</w:t>
      </w:r>
      <w:r w:rsidR="00432834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ca. </w:t>
      </w:r>
      <w:r w:rsid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1928</w:t>
      </w:r>
      <w:r w:rsidR="00432834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ton</w:t>
      </w:r>
      <w:r w:rsidR="009F00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327387E" w14:textId="77777777" w:rsidR="0082209D" w:rsidRPr="001111AF" w:rsidRDefault="0082209D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</w:pPr>
    </w:p>
    <w:p w14:paraId="276E83FD" w14:textId="77777777" w:rsidR="00685CC0" w:rsidRDefault="00EC248D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351DB2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Voda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nastopa v procesu kot surovina, saj je poraba vode  v delovnem procesu vezana predvsem na porabo za pitje živali. 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Povprečna količina porabe vode na svinjo je cca 18 </w:t>
      </w:r>
      <w:r w:rsidR="006E0F4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l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/dan. Povprečno porabo vode na mesec </w:t>
      </w:r>
      <w:r w:rsidR="00685CC0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se 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planira okrog 950 m</w:t>
      </w:r>
      <w:r w:rsidR="00C0257C" w:rsidRPr="002F0523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C0257C" w:rsidRP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62CCCA5A" w14:textId="6C5C2E71" w:rsidR="00C0257C" w:rsidRDefault="00EC248D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Voda se pridobiva iz javnega vodovodnega sistema</w:t>
      </w:r>
      <w:r w:rsid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iz lastne vrtine</w:t>
      </w:r>
      <w:r w:rsidR="008A2D1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(št. Vodnega dovoljenja </w:t>
      </w:r>
      <w:r w:rsidR="008A2D1D" w:rsidRPr="008A2D1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35536-52/2011</w:t>
      </w:r>
      <w:r w:rsidR="008A2D1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zato se ne skladišči. </w:t>
      </w:r>
    </w:p>
    <w:p w14:paraId="509A19CA" w14:textId="033442EC" w:rsidR="00C0257C" w:rsidRDefault="006D0D73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 vodovodnega sistema je voda speljana preko cevi do sistema napajalnikov, ki delujejo po principu</w:t>
      </w:r>
      <w:r w:rsid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da je voda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živalim </w:t>
      </w:r>
      <w:r w:rsidR="00C0257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vedno na voljo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Dozira se jo na plovec ali preko cuclja ali za male pujske v obliki čašice, na ta način se voda nikjer ne razliva.</w:t>
      </w:r>
    </w:p>
    <w:p w14:paraId="550D183C" w14:textId="75937FA0" w:rsidR="006D0D73" w:rsidRDefault="006D0D73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Poraba vode se beleži preko računalnika, ki se nahaja v komadni sobi. Računalniški sistem javi napako, vkolikor bi prišlo do prekomerne porabe vode (npr. Počena cev).</w:t>
      </w:r>
    </w:p>
    <w:p w14:paraId="4A178253" w14:textId="77777777" w:rsidR="00685CC0" w:rsidRDefault="00685CC0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5C89654" w14:textId="08E268F4" w:rsidR="00F056F3" w:rsidRDefault="00685CC0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Voda se uporablja tudi v sistemu ogrevanja, kjer kroži </w:t>
      </w:r>
      <w:r w:rsidR="00F056F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sistemu.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Pri hlajenju se v hlevih uporablja tudi vodna meglica, ki se prši po hlevih.</w:t>
      </w:r>
    </w:p>
    <w:p w14:paraId="37780C11" w14:textId="77777777" w:rsidR="001F11B8" w:rsidRDefault="001F11B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C343782" w14:textId="74720BB9" w:rsidR="00F056F3" w:rsidRDefault="00F056F3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Poraba vode se namenja še za pranje hlevov, ki poteka z visokotlačnimi pralniki, zato da je manj porabe. Hlevi se perejo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pred selitvijo živali v drug boks (v hlevu PL1 se živali selijo po hlevu, glede na status živali) oz. pred novim polnjenjem hleva (hlev 5 in hlev nova vzreja).</w:t>
      </w:r>
    </w:p>
    <w:p w14:paraId="5946A30B" w14:textId="77777777" w:rsidR="001F11B8" w:rsidRDefault="001F11B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FECEA2D" w14:textId="6858DC6C" w:rsidR="00976C69" w:rsidRDefault="00EC248D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Ocenjujemo, da znaša maksimalna letna poraba vode za potrebe živali približno </w:t>
      </w:r>
      <w:r w:rsidR="002F0523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11.400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m³</w:t>
      </w:r>
      <w:r w:rsidR="00E276F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(950 m3 </w:t>
      </w:r>
      <w:r w:rsidR="00E276FF" w:rsidRP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x 12 mesecev). </w:t>
      </w:r>
      <w:r w:rsidR="002F0523" w:rsidRP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Za pranje hlevov je predvidena poraba ca.</w:t>
      </w:r>
      <w:r w:rsidR="00E276FF" w:rsidRP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3.0</w:t>
      </w:r>
      <w:r w:rsidR="00E276FF" w:rsidRP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00 m</w:t>
      </w:r>
      <w:r w:rsidR="00E276FF" w:rsidRPr="001F11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za vse obstoječe hleve na farmi Cven. Tako je predvidena poraba vode na letni ravni, </w:t>
      </w:r>
      <w:r w:rsidR="00E276FF" w:rsidRP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celotni farmi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Cven </w:t>
      </w:r>
      <w:r w:rsidR="00E276FF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ca. 1</w:t>
      </w:r>
      <w:r w:rsidR="00422A3A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4</w:t>
      </w:r>
      <w:r w:rsidR="00E276FF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422A3A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4</w:t>
      </w:r>
      <w:r w:rsidR="00E276FF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00 m</w:t>
      </w:r>
      <w:r w:rsidR="00E276FF" w:rsidRPr="002877FE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E276FF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na leto</w:t>
      </w:r>
      <w:r w:rsidR="002F0523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0F548DDC" w14:textId="39D2E5BF" w:rsidR="00351DB2" w:rsidRDefault="00351DB2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616A0FF" w14:textId="37685E17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Pomožni material</w:t>
      </w:r>
    </w:p>
    <w:p w14:paraId="6AC4AC65" w14:textId="77777777" w:rsidR="00351DB2" w:rsidRPr="001111AF" w:rsidRDefault="00351DB2" w:rsidP="0043283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245554A" w14:textId="4FF97CD3" w:rsidR="001F11B8" w:rsidRDefault="00976C69" w:rsidP="00422A3A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proizvodnem procesu se 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nastilj ne uporablja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razen v hlevu Nova vzreja, kjer so tekači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se deloma uporablja žagovina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Tega je malo, saj je poraba žagovine ca. 3 m</w:t>
      </w:r>
      <w:r w:rsidR="001F11B8" w:rsidRPr="001F11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 xml:space="preserve">3 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vsaka 2 tedna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ko so v hlevu živali.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Žagovina se pripelje s traktorsko prikolico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Skladišči se jo kar na traktorski prikolici, pod lesenim nadstreškom </w:t>
      </w:r>
      <w:r w:rsidR="00422A3A" w:rsidRPr="00422A3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Sk2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Nadstrešek predstavlja lesen pokrit objekt, velikosti </w:t>
      </w:r>
      <w:r w:rsidR="00422A3A"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7,50 m x 4,00 m  višina kapne lege 3,50 m</w:t>
      </w:r>
      <w:r w:rsid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422A3A" w:rsidRPr="00422A3A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Temeljna AB plošča 7,50 x 4,00 m, debeline 20 cm z obodnimi AB zidovi višine 1,0 m in debeline 20 cm. Na AB zidove je postavljena lesena konstrukcija s kritino iz barvane rebraste pločevine.</w:t>
      </w:r>
    </w:p>
    <w:p w14:paraId="1EDDB574" w14:textId="77777777" w:rsidR="001F11B8" w:rsidRDefault="001F11B8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A3D0619" w14:textId="101303E8" w:rsidR="00976C69" w:rsidRDefault="00422A3A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Pod nadstreškom se skladiščijo še bale slame. 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hlevu PL1 se uporablja </w:t>
      </w:r>
      <w:r w:rsidR="001F11B8" w:rsidRPr="00422A3A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slama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kot zaposlitevni material. Slama se dobavlja 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manjši količini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Saj se na farmi uporablja le kot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material za dobrobit živali (kot zaposlitveni material).</w:t>
      </w:r>
      <w:r w:rsidR="00976C69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Ta se na kmetiji skladišči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balah, ki se nahajajo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pod nadstreškom na severni strani farme </w:t>
      </w:r>
      <w:r w:rsidR="001F11B8" w:rsidRPr="001F11B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Sk2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FA7E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Slama se v manjših količinah natrese k živalim.</w:t>
      </w:r>
      <w:r w:rsidR="001F11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p w14:paraId="6C86F686" w14:textId="506371C9" w:rsidR="00422A3A" w:rsidRDefault="00422A3A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Kot zaposlitveni material se uporabljajo še lesena polena, ki se skladiščijo v lesenih boksih na euro paletah, ki se prav tako nahajajo pod nadstreškom Sk2.</w:t>
      </w:r>
    </w:p>
    <w:p w14:paraId="3B42A62C" w14:textId="77777777" w:rsidR="000B22B8" w:rsidRDefault="000B22B8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7808EDE" w14:textId="0299CEA2" w:rsidR="000B22B8" w:rsidRDefault="000B22B8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6" w:name="_Hlk155775458"/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Med pomožni material štejemo tudi </w:t>
      </w:r>
      <w:r w:rsidRPr="003836E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dezinfekcijsk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a</w:t>
      </w:r>
      <w:r w:rsidRPr="003836E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sredstv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farmi se u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porablja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AB5C07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Virocid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</w:t>
      </w:r>
      <w:r w:rsidRPr="00AB5C07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Prophyl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S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ki se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sprotne potrebe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skladiščita v omari, v manjšem prostoru, velikosti 5 m</w:t>
      </w:r>
      <w:r w:rsidRPr="000B22B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2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(prostor št. 13), v upravni stavbi.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Oba se uporabljata z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a dezobariere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Za notranjost prostorov 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večinoma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uporablja </w:t>
      </w:r>
      <w:r w:rsidRPr="00A90AB5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Virocid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 koncentrata se n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aredi mešanica, kjer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zmeša 2</w:t>
      </w:r>
      <w:r w:rsidR="0018185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% (20 ml/l vode)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vodo in se vlije v neprepustne prenosljive bariere. Ko stopimo na dezobar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ero se snov s pomočjo pene nanese na obutev.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oraba na letni ravni je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ca. 550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Virocid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-a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in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prav toliko tudi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Prophyl</w:t>
      </w:r>
      <w:r w:rsidR="002601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S, ca. 550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litrov na leto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U</w:t>
      </w:r>
      <w:r w:rsidRPr="000B22B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porabljajo se dezobariere pred vstopom v farmo in pred vsako sobo.</w:t>
      </w:r>
    </w:p>
    <w:p w14:paraId="7C33F4B8" w14:textId="468E948A" w:rsidR="000B22B8" w:rsidRDefault="000B22B8" w:rsidP="000B22B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2877F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Prophy</w:t>
      </w:r>
      <w:r w:rsidR="002601F8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l S</w:t>
      </w:r>
      <w:r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</w:t>
      </w:r>
      <w:r w:rsidR="00A90AB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prav tako meša na način</w:t>
      </w:r>
      <w:r w:rsidR="0018185D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1-2% raztopino, ki se potem nanaša na površine v hlevu</w:t>
      </w:r>
      <w:r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bookmarkEnd w:id="6"/>
    <w:p w14:paraId="0C541451" w14:textId="4F0F1187" w:rsidR="00EC248D" w:rsidRDefault="00EC248D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410044B" w14:textId="1AF4AB53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Energenti</w:t>
      </w:r>
    </w:p>
    <w:p w14:paraId="10205956" w14:textId="77777777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C719066" w14:textId="15C8CC5D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Več v poglavju 3.4.2 (glej spodaj).</w:t>
      </w:r>
    </w:p>
    <w:p w14:paraId="0EFA55DD" w14:textId="34BCB47C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664D18A" w14:textId="24C76277" w:rsidR="00351DB2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34A20E63" w14:textId="6D6896D1" w:rsidR="00351DB2" w:rsidRPr="00637C91" w:rsidRDefault="00351DB2" w:rsidP="00351DB2">
      <w:pPr>
        <w:pStyle w:val="Odstavekseznama"/>
        <w:numPr>
          <w:ilvl w:val="3"/>
          <w:numId w:val="5"/>
        </w:num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637C91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Odpadki</w:t>
      </w:r>
    </w:p>
    <w:p w14:paraId="484A29A5" w14:textId="77777777" w:rsidR="00351DB2" w:rsidRPr="001111AF" w:rsidRDefault="00351DB2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FAE33A0" w14:textId="77777777" w:rsidR="0010269E" w:rsidRDefault="00145CAD" w:rsidP="002D2C0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7" w:name="_Hlk155775340"/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V proizvodnem procesu 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g</w:t>
      </w:r>
      <w:r w:rsid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lede na to, da večinski del reje živali poteka na rešetkastih tleh brez nastilja, nastaja </w:t>
      </w:r>
      <w:r w:rsidR="002D2C0D" w:rsidRPr="008E73E0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gnojevka</w:t>
      </w:r>
      <w:r w:rsidR="0010269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(</w:t>
      </w:r>
      <w:r w:rsidR="0010269E" w:rsidRPr="0010269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klasifikacijska številka 02 01 06),</w:t>
      </w:r>
      <w:r w:rsid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ki se zbira v bazenih pod hlevi.</w:t>
      </w:r>
      <w:r w:rsid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Ta se po kanalizaciji steka v betonske lagune, kjer se skladišči do odvoza na kmetijske površine.</w:t>
      </w:r>
    </w:p>
    <w:p w14:paraId="25238386" w14:textId="5E7960A7" w:rsidR="00F22FF8" w:rsidRDefault="0010269E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8" w:name="_Hlk155775366"/>
      <w:bookmarkEnd w:id="7"/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Investitor razpolaga s 488 ha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obdelovalnih površin, ki so primerna za raztros gnojevke.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Celotna evidenca raztrosa se vodi v Gnojilnih načrtih.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Količina gnojevke je ocenjena na 7.</w:t>
      </w:r>
      <w:r w:rsid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612 m</w:t>
      </w:r>
      <w:r w:rsidRPr="0010269E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/leto</w:t>
      </w:r>
      <w:r w:rsidR="00715D06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za celotno farmo</w:t>
      </w:r>
      <w:r w:rsidRPr="0010269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2106C7A" w14:textId="21AFFC97" w:rsidR="000A3421" w:rsidRDefault="000A3421" w:rsidP="00AB5C07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Preračun je izdelan na podlagi Priloge 1, Preglednice 3, 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Uredb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 varstvu voda pred onesnaževanjem z nitrati iz kmetijskih virov (Uradni list RS, št. 113/09, 5/13, 22/15, 12/17 in 44/22 – ZVO-2)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bookmarkEnd w:id="8"/>
    <w:p w14:paraId="58500071" w14:textId="77777777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D2C45B0" w14:textId="5D700FD7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Tabela 1: 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Izračun količine gnojevke, ki bo nastajala, po izvedbi posega</w:t>
      </w:r>
    </w:p>
    <w:tbl>
      <w:tblPr>
        <w:tblW w:w="90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13"/>
        <w:gridCol w:w="2013"/>
        <w:gridCol w:w="1286"/>
        <w:gridCol w:w="1520"/>
        <w:gridCol w:w="1614"/>
      </w:tblGrid>
      <w:tr w:rsidR="000A3421" w:rsidRPr="000A3421" w14:paraId="2B2688C3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D9D9D9"/>
            <w:noWrap/>
            <w:vAlign w:val="center"/>
            <w:hideMark/>
          </w:tcPr>
          <w:p w14:paraId="0D192E14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bookmarkStart w:id="9" w:name="_Hlk147320658"/>
            <w:proofErr w:type="spellStart"/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Rejne</w:t>
            </w:r>
            <w:proofErr w:type="spellEnd"/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 xml:space="preserve"> živali</w:t>
            </w:r>
          </w:p>
        </w:tc>
        <w:tc>
          <w:tcPr>
            <w:tcW w:w="2013" w:type="dxa"/>
            <w:shd w:val="clear" w:color="auto" w:fill="D9D9D9"/>
            <w:noWrap/>
            <w:vAlign w:val="center"/>
            <w:hideMark/>
          </w:tcPr>
          <w:p w14:paraId="1A097E06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Količina gnojevke m³/žival/</w:t>
            </w:r>
          </w:p>
          <w:p w14:paraId="79346DF7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6 mesecev*</w:t>
            </w:r>
          </w:p>
        </w:tc>
        <w:tc>
          <w:tcPr>
            <w:tcW w:w="1286" w:type="dxa"/>
            <w:shd w:val="clear" w:color="auto" w:fill="D9D9D9"/>
            <w:noWrap/>
            <w:vAlign w:val="center"/>
            <w:hideMark/>
          </w:tcPr>
          <w:p w14:paraId="6B6B8900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Št. živali</w:t>
            </w:r>
          </w:p>
        </w:tc>
        <w:tc>
          <w:tcPr>
            <w:tcW w:w="1520" w:type="dxa"/>
            <w:shd w:val="clear" w:color="auto" w:fill="D9D9D9"/>
            <w:noWrap/>
            <w:vAlign w:val="center"/>
            <w:hideMark/>
          </w:tcPr>
          <w:p w14:paraId="1773B0F9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Količina gnojevke m³/</w:t>
            </w:r>
          </w:p>
          <w:p w14:paraId="4C59108E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6 mesecev</w:t>
            </w:r>
          </w:p>
        </w:tc>
        <w:tc>
          <w:tcPr>
            <w:tcW w:w="1614" w:type="dxa"/>
            <w:shd w:val="clear" w:color="auto" w:fill="D9D9D9"/>
            <w:noWrap/>
            <w:vAlign w:val="center"/>
            <w:hideMark/>
          </w:tcPr>
          <w:p w14:paraId="0FDCF819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Količina gnojevke m³/leto</w:t>
            </w:r>
          </w:p>
        </w:tc>
      </w:tr>
      <w:tr w:rsidR="000A3421" w:rsidRPr="000A3421" w14:paraId="3B5F01D0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auto"/>
            <w:noWrap/>
            <w:vAlign w:val="bottom"/>
            <w:hideMark/>
          </w:tcPr>
          <w:p w14:paraId="005964BB" w14:textId="3760F4A6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Tekači do</w:t>
            </w: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3</w:t>
            </w: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0 kg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 xml:space="preserve"> </w:t>
            </w:r>
          </w:p>
        </w:tc>
        <w:tc>
          <w:tcPr>
            <w:tcW w:w="2013" w:type="dxa"/>
            <w:shd w:val="clear" w:color="auto" w:fill="auto"/>
            <w:noWrap/>
            <w:vAlign w:val="bottom"/>
            <w:hideMark/>
          </w:tcPr>
          <w:p w14:paraId="0079FCC8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0,30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62E32387" w14:textId="1F41413F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4.400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3ED6D3F6" w14:textId="71B43DFC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1.320,00</w:t>
            </w:r>
          </w:p>
        </w:tc>
        <w:tc>
          <w:tcPr>
            <w:tcW w:w="1614" w:type="dxa"/>
            <w:shd w:val="clear" w:color="auto" w:fill="auto"/>
            <w:noWrap/>
            <w:vAlign w:val="bottom"/>
            <w:hideMark/>
          </w:tcPr>
          <w:p w14:paraId="528E6254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4.303,20</w:t>
            </w:r>
          </w:p>
        </w:tc>
      </w:tr>
      <w:tr w:rsidR="000A3421" w:rsidRPr="000A3421" w14:paraId="468E6986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auto"/>
            <w:noWrap/>
            <w:vAlign w:val="bottom"/>
            <w:hideMark/>
          </w:tcPr>
          <w:p w14:paraId="46D56579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Prašiči pitanci 20 do 110 kg***</w:t>
            </w:r>
          </w:p>
        </w:tc>
        <w:tc>
          <w:tcPr>
            <w:tcW w:w="2013" w:type="dxa"/>
            <w:shd w:val="clear" w:color="auto" w:fill="auto"/>
            <w:noWrap/>
            <w:vAlign w:val="bottom"/>
            <w:hideMark/>
          </w:tcPr>
          <w:p w14:paraId="03A2B5CB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0,69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1424D044" w14:textId="63F3BC73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432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635677EC" w14:textId="1128AE42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298,08</w:t>
            </w:r>
          </w:p>
        </w:tc>
        <w:tc>
          <w:tcPr>
            <w:tcW w:w="1614" w:type="dxa"/>
            <w:shd w:val="clear" w:color="auto" w:fill="auto"/>
            <w:noWrap/>
            <w:vAlign w:val="bottom"/>
            <w:hideMark/>
          </w:tcPr>
          <w:p w14:paraId="074393EC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2.185,92</w:t>
            </w:r>
          </w:p>
        </w:tc>
      </w:tr>
      <w:tr w:rsidR="000A3421" w:rsidRPr="000A3421" w14:paraId="11938740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auto"/>
            <w:noWrap/>
            <w:vAlign w:val="bottom"/>
            <w:hideMark/>
          </w:tcPr>
          <w:p w14:paraId="60731AA3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Plemenski merjasci</w:t>
            </w:r>
          </w:p>
        </w:tc>
        <w:tc>
          <w:tcPr>
            <w:tcW w:w="2013" w:type="dxa"/>
            <w:shd w:val="clear" w:color="auto" w:fill="auto"/>
            <w:noWrap/>
            <w:vAlign w:val="bottom"/>
            <w:hideMark/>
          </w:tcPr>
          <w:p w14:paraId="3AD1BAB4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2,55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1AF45CEA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12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2B9D4876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30,60</w:t>
            </w:r>
          </w:p>
        </w:tc>
        <w:tc>
          <w:tcPr>
            <w:tcW w:w="1614" w:type="dxa"/>
            <w:shd w:val="clear" w:color="auto" w:fill="auto"/>
            <w:noWrap/>
            <w:vAlign w:val="bottom"/>
            <w:hideMark/>
          </w:tcPr>
          <w:p w14:paraId="4BF1AD56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61,20</w:t>
            </w:r>
          </w:p>
        </w:tc>
      </w:tr>
      <w:tr w:rsidR="000A3421" w:rsidRPr="000A3421" w14:paraId="46B1BD83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auto"/>
            <w:noWrap/>
            <w:vAlign w:val="bottom"/>
            <w:hideMark/>
          </w:tcPr>
          <w:p w14:paraId="2FBC395B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Plemenske svinje</w:t>
            </w:r>
          </w:p>
        </w:tc>
        <w:tc>
          <w:tcPr>
            <w:tcW w:w="2013" w:type="dxa"/>
            <w:shd w:val="clear" w:color="auto" w:fill="auto"/>
            <w:noWrap/>
            <w:vAlign w:val="bottom"/>
            <w:hideMark/>
          </w:tcPr>
          <w:p w14:paraId="62F123A9" w14:textId="77777777" w:rsidR="000A3421" w:rsidRPr="000A3421" w:rsidRDefault="000A3421" w:rsidP="003A2959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2,55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57F1EECC" w14:textId="627E08FD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846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7762F13B" w14:textId="5D8164C1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</w:rPr>
              <w:t>2.157,30</w:t>
            </w:r>
          </w:p>
        </w:tc>
        <w:tc>
          <w:tcPr>
            <w:tcW w:w="1614" w:type="dxa"/>
            <w:shd w:val="clear" w:color="auto" w:fill="auto"/>
            <w:noWrap/>
            <w:vAlign w:val="bottom"/>
            <w:hideMark/>
          </w:tcPr>
          <w:p w14:paraId="29CD5E92" w14:textId="7777777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color w:val="000000"/>
                <w:sz w:val="20"/>
              </w:rPr>
              <w:t>8.017,20</w:t>
            </w:r>
          </w:p>
        </w:tc>
      </w:tr>
      <w:tr w:rsidR="000A3421" w:rsidRPr="000A3421" w14:paraId="4C8B92F3" w14:textId="77777777" w:rsidTr="003A2959">
        <w:trPr>
          <w:trHeight w:val="284"/>
          <w:jc w:val="center"/>
        </w:trPr>
        <w:tc>
          <w:tcPr>
            <w:tcW w:w="2613" w:type="dxa"/>
            <w:shd w:val="clear" w:color="auto" w:fill="D9D9D9" w:themeFill="background1" w:themeFillShade="D9"/>
            <w:noWrap/>
            <w:vAlign w:val="center"/>
            <w:hideMark/>
          </w:tcPr>
          <w:p w14:paraId="2BC02674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Skupaj</w:t>
            </w:r>
          </w:p>
        </w:tc>
        <w:tc>
          <w:tcPr>
            <w:tcW w:w="2013" w:type="dxa"/>
            <w:shd w:val="clear" w:color="auto" w:fill="D9D9D9" w:themeFill="background1" w:themeFillShade="D9"/>
            <w:noWrap/>
            <w:vAlign w:val="center"/>
            <w:hideMark/>
          </w:tcPr>
          <w:p w14:paraId="058FFE25" w14:textId="77777777" w:rsidR="000A3421" w:rsidRPr="000A3421" w:rsidRDefault="000A3421" w:rsidP="003A2959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 w:rsidRPr="000A342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 </w:t>
            </w:r>
          </w:p>
        </w:tc>
        <w:tc>
          <w:tcPr>
            <w:tcW w:w="1286" w:type="dxa"/>
            <w:shd w:val="clear" w:color="auto" w:fill="D9D9D9" w:themeFill="background1" w:themeFillShade="D9"/>
            <w:noWrap/>
            <w:vAlign w:val="center"/>
            <w:hideMark/>
          </w:tcPr>
          <w:p w14:paraId="0015884B" w14:textId="4B390FFC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5.690</w:t>
            </w:r>
          </w:p>
        </w:tc>
        <w:tc>
          <w:tcPr>
            <w:tcW w:w="1520" w:type="dxa"/>
            <w:shd w:val="clear" w:color="auto" w:fill="D9D9D9" w:themeFill="background1" w:themeFillShade="D9"/>
            <w:noWrap/>
            <w:vAlign w:val="center"/>
            <w:hideMark/>
          </w:tcPr>
          <w:p w14:paraId="551A5739" w14:textId="1D854191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3.805,98</w:t>
            </w:r>
          </w:p>
        </w:tc>
        <w:tc>
          <w:tcPr>
            <w:tcW w:w="1614" w:type="dxa"/>
            <w:shd w:val="clear" w:color="auto" w:fill="D9D9D9" w:themeFill="background1" w:themeFillShade="D9"/>
            <w:noWrap/>
            <w:vAlign w:val="center"/>
            <w:hideMark/>
          </w:tcPr>
          <w:p w14:paraId="6E910577" w14:textId="04ED20E7" w:rsidR="000A3421" w:rsidRPr="000A3421" w:rsidRDefault="000A3421" w:rsidP="003A2959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</w:rPr>
              <w:t>7.611,96</w:t>
            </w:r>
          </w:p>
        </w:tc>
      </w:tr>
      <w:bookmarkEnd w:id="9"/>
    </w:tbl>
    <w:p w14:paraId="39B99812" w14:textId="77777777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0448EA2" w14:textId="2C0D4318" w:rsidR="000A3421" w:rsidRDefault="000A3421" w:rsidP="0010269E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10" w:name="_Hlk155775378"/>
      <w:bookmarkStart w:id="11" w:name="_Hlk147320677"/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Iz preračuna izhaja, da bi farma potrebovala v skladu z zakonodajo, prostor za ca. 3.806 m3 gnojevke za polletno obdobje. Glede na to, da farma deluje v zelo zmanjšani obliki glede na število živali in prvotno potrebo po skladiščenju gnojevke</w:t>
      </w:r>
      <w:r w:rsidR="00F22F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so tako potrebe za skladiščenje več kot dovolj. Kapaciteta vseh lagun je namreč 10.200 m</w:t>
      </w:r>
      <w:r w:rsidR="00F22FF8" w:rsidRPr="00F22FF8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F22F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bookmarkEnd w:id="10"/>
    <w:p w14:paraId="3D2C63BD" w14:textId="26509A8E" w:rsidR="002D2C0D" w:rsidRDefault="002D2C0D" w:rsidP="00976C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</w:p>
    <w:p w14:paraId="5190029A" w14:textId="7B0D1ECA" w:rsidR="00BB5D7E" w:rsidRDefault="002D2C0D" w:rsidP="00BB5D7E">
      <w:pPr>
        <w:pStyle w:val="Telobesedila"/>
        <w:rPr>
          <w:lang w:val="sl-SI"/>
        </w:rPr>
      </w:pPr>
      <w:bookmarkStart w:id="12" w:name="_Hlk155775394"/>
      <w:r>
        <w:rPr>
          <w:lang w:val="sl-SI"/>
        </w:rPr>
        <w:t>Za potrebe skladiščenja nastale gnojevke, ki bo nastajala po izvedbi posega, investitor razpolaga s šestimi (6) lagunami</w:t>
      </w:r>
      <w:r w:rsidRPr="00DA3D2E">
        <w:rPr>
          <w:lang w:val="sl-SI"/>
        </w:rPr>
        <w:t>, s skupno prostornino 10.200 m</w:t>
      </w:r>
      <w:r w:rsidRPr="00DA3D2E">
        <w:rPr>
          <w:vertAlign w:val="superscript"/>
          <w:lang w:val="sl-SI"/>
        </w:rPr>
        <w:t>3</w:t>
      </w:r>
      <w:r w:rsidR="00C37B7B">
        <w:rPr>
          <w:lang w:val="sl-SI"/>
        </w:rPr>
        <w:t xml:space="preserve"> (to je </w:t>
      </w:r>
      <w:proofErr w:type="spellStart"/>
      <w:r w:rsidR="00C37B7B">
        <w:rPr>
          <w:lang w:val="sl-SI"/>
        </w:rPr>
        <w:t>max</w:t>
      </w:r>
      <w:proofErr w:type="spellEnd"/>
      <w:r w:rsidR="00C37B7B">
        <w:rPr>
          <w:lang w:val="sl-SI"/>
        </w:rPr>
        <w:t xml:space="preserve">. Volumen, ki pa nikoli ni dosežen, saj se lagune polnijo do 2/3 volumna). </w:t>
      </w:r>
      <w:r>
        <w:rPr>
          <w:lang w:val="sl-SI"/>
        </w:rPr>
        <w:t>Glede na izračun</w:t>
      </w:r>
      <w:r w:rsidR="00C37B7B">
        <w:rPr>
          <w:lang w:val="sl-SI"/>
        </w:rPr>
        <w:t>, glede letne količine nastale gnojevke,</w:t>
      </w:r>
      <w:r>
        <w:rPr>
          <w:lang w:val="sl-SI"/>
        </w:rPr>
        <w:t xml:space="preserve"> bi</w:t>
      </w:r>
      <w:r w:rsidR="00C37B7B">
        <w:rPr>
          <w:lang w:val="sl-SI"/>
        </w:rPr>
        <w:t xml:space="preserve"> farma</w:t>
      </w:r>
      <w:r>
        <w:rPr>
          <w:lang w:val="sl-SI"/>
        </w:rPr>
        <w:t xml:space="preserve"> potreboval</w:t>
      </w:r>
      <w:r w:rsidR="00C37B7B">
        <w:rPr>
          <w:lang w:val="sl-SI"/>
        </w:rPr>
        <w:t>a</w:t>
      </w:r>
      <w:r w:rsidR="00715D06">
        <w:rPr>
          <w:lang w:val="sl-SI"/>
        </w:rPr>
        <w:t xml:space="preserve"> ca.</w:t>
      </w:r>
      <w:r>
        <w:rPr>
          <w:lang w:val="sl-SI"/>
        </w:rPr>
        <w:t xml:space="preserve"> 3.80</w:t>
      </w:r>
      <w:r w:rsidRPr="003A062C">
        <w:rPr>
          <w:lang w:val="sl-SI"/>
        </w:rPr>
        <w:t>0 m</w:t>
      </w:r>
      <w:r w:rsidRPr="003A062C">
        <w:rPr>
          <w:vertAlign w:val="superscript"/>
          <w:lang w:val="sl-SI"/>
        </w:rPr>
        <w:t>3</w:t>
      </w:r>
      <w:r>
        <w:rPr>
          <w:lang w:val="sl-SI"/>
        </w:rPr>
        <w:t xml:space="preserve"> veliko skladišč</w:t>
      </w:r>
      <w:r w:rsidR="00C37B7B">
        <w:rPr>
          <w:lang w:val="sl-SI"/>
        </w:rPr>
        <w:t>e</w:t>
      </w:r>
      <w:r>
        <w:rPr>
          <w:lang w:val="sl-SI"/>
        </w:rPr>
        <w:t xml:space="preserve">, za polletno skladiščenje, kar pomeni, da razpolaga z večjim skladiščem, kot je potrebno. </w:t>
      </w:r>
      <w:r w:rsidRPr="00DA3D2E">
        <w:rPr>
          <w:lang w:val="sl-SI"/>
        </w:rPr>
        <w:t>Vsaka laguna je dimenzij</w:t>
      </w:r>
      <w:r w:rsidR="00D878D1">
        <w:rPr>
          <w:lang w:val="sl-SI"/>
        </w:rPr>
        <w:t xml:space="preserve"> notranjega</w:t>
      </w:r>
      <w:r w:rsidRPr="00DA3D2E">
        <w:rPr>
          <w:lang w:val="sl-SI"/>
        </w:rPr>
        <w:t xml:space="preserve"> premera 2</w:t>
      </w:r>
      <w:r w:rsidR="004B1AE1">
        <w:rPr>
          <w:lang w:val="sl-SI"/>
        </w:rPr>
        <w:t>1</w:t>
      </w:r>
      <w:r w:rsidRPr="00DA3D2E">
        <w:rPr>
          <w:lang w:val="sl-SI"/>
        </w:rPr>
        <w:t xml:space="preserve"> m, višine 4 m ter prostornine</w:t>
      </w:r>
      <w:r w:rsidR="004B1AE1">
        <w:rPr>
          <w:lang w:val="sl-SI"/>
        </w:rPr>
        <w:t xml:space="preserve"> </w:t>
      </w:r>
      <w:proofErr w:type="spellStart"/>
      <w:r w:rsidR="004B1AE1">
        <w:rPr>
          <w:lang w:val="sl-SI"/>
        </w:rPr>
        <w:t>max</w:t>
      </w:r>
      <w:proofErr w:type="spellEnd"/>
      <w:r w:rsidR="004B1AE1">
        <w:rPr>
          <w:lang w:val="sl-SI"/>
        </w:rPr>
        <w:t>.</w:t>
      </w:r>
      <w:r w:rsidRPr="00DA3D2E">
        <w:rPr>
          <w:lang w:val="sl-SI"/>
        </w:rPr>
        <w:t xml:space="preserve"> 1.700 m</w:t>
      </w:r>
      <w:r w:rsidRPr="00DA3D2E">
        <w:rPr>
          <w:vertAlign w:val="superscript"/>
          <w:lang w:val="sl-SI"/>
        </w:rPr>
        <w:t>3</w:t>
      </w:r>
      <w:r w:rsidRPr="00DA3D2E">
        <w:rPr>
          <w:lang w:val="sl-SI"/>
        </w:rPr>
        <w:t>.</w:t>
      </w:r>
      <w:r w:rsidR="00715D06">
        <w:rPr>
          <w:lang w:val="sl-SI"/>
        </w:rPr>
        <w:t xml:space="preserve"> </w:t>
      </w:r>
      <w:r>
        <w:rPr>
          <w:lang w:val="sl-SI"/>
        </w:rPr>
        <w:t xml:space="preserve"> </w:t>
      </w:r>
    </w:p>
    <w:bookmarkEnd w:id="12"/>
    <w:p w14:paraId="405A0962" w14:textId="5392C086" w:rsidR="002D57AC" w:rsidRDefault="002D57AC" w:rsidP="002D57AC">
      <w:pPr>
        <w:pStyle w:val="Telobesedila"/>
        <w:rPr>
          <w:lang w:val="sl-SI"/>
        </w:rPr>
      </w:pPr>
      <w:r w:rsidRPr="002D57AC">
        <w:rPr>
          <w:lang w:val="sl-SI"/>
        </w:rPr>
        <w:t>Centralni drenažni sistem za odvajanje gnojevke, je sestavljen iz dveh zbirnih cevi s premerom 315</w:t>
      </w:r>
      <w:r>
        <w:rPr>
          <w:lang w:val="sl-SI"/>
        </w:rPr>
        <w:t xml:space="preserve"> </w:t>
      </w:r>
      <w:r w:rsidRPr="002D57AC">
        <w:rPr>
          <w:lang w:val="sl-SI"/>
        </w:rPr>
        <w:t>mm. Ostale drenažne cevi v farmi so enakega premera 250 mm. Odtočne cevi so povezane z dvema</w:t>
      </w:r>
      <w:r>
        <w:rPr>
          <w:lang w:val="sl-SI"/>
        </w:rPr>
        <w:t xml:space="preserve"> </w:t>
      </w:r>
      <w:r w:rsidRPr="002D57AC">
        <w:rPr>
          <w:lang w:val="sl-SI"/>
        </w:rPr>
        <w:t>centralnima cevema z naklonom, ki ne presega med 0,3 - 0,5%. Centralni kanalizacijski sistem se</w:t>
      </w:r>
      <w:r>
        <w:rPr>
          <w:lang w:val="sl-SI"/>
        </w:rPr>
        <w:t xml:space="preserve"> </w:t>
      </w:r>
      <w:r w:rsidRPr="002D57AC">
        <w:rPr>
          <w:lang w:val="sl-SI"/>
        </w:rPr>
        <w:t>izliva v šest lagun.</w:t>
      </w:r>
    </w:p>
    <w:bookmarkEnd w:id="11"/>
    <w:p w14:paraId="41549084" w14:textId="77777777" w:rsidR="002D57AC" w:rsidRDefault="002D57AC" w:rsidP="00BB5D7E">
      <w:pPr>
        <w:pStyle w:val="Telobesedila"/>
        <w:rPr>
          <w:lang w:val="sl-SI"/>
        </w:rPr>
      </w:pPr>
    </w:p>
    <w:p w14:paraId="00731BAB" w14:textId="55E03E67" w:rsidR="002D2C0D" w:rsidRDefault="00BB5D7E" w:rsidP="00BB5D7E">
      <w:pPr>
        <w:pStyle w:val="Telobesedila"/>
        <w:rPr>
          <w:lang w:val="sl-SI"/>
        </w:rPr>
      </w:pPr>
      <w:bookmarkStart w:id="13" w:name="_Hlk147320768"/>
      <w:r w:rsidRPr="004B1AE1">
        <w:rPr>
          <w:lang w:val="sl-SI"/>
        </w:rPr>
        <w:t>Lagune (</w:t>
      </w:r>
      <w:r w:rsidRPr="004B1AE1">
        <w:rPr>
          <w:b/>
          <w:kern w:val="32"/>
          <w:szCs w:val="24"/>
          <w:lang w:val="pl-PL" w:eastAsia="pl-PL"/>
        </w:rPr>
        <w:t>SkRO1 – R</w:t>
      </w:r>
      <w:r w:rsidR="00C37B7B" w:rsidRPr="004B1AE1">
        <w:rPr>
          <w:b/>
          <w:kern w:val="32"/>
          <w:szCs w:val="24"/>
          <w:lang w:val="pl-PL" w:eastAsia="pl-PL"/>
        </w:rPr>
        <w:t>ez</w:t>
      </w:r>
      <w:r w:rsidRPr="004B1AE1">
        <w:rPr>
          <w:b/>
          <w:kern w:val="32"/>
          <w:szCs w:val="24"/>
          <w:lang w:val="pl-PL" w:eastAsia="pl-PL"/>
        </w:rPr>
        <w:t>O</w:t>
      </w:r>
      <w:r w:rsidR="00C37B7B" w:rsidRPr="004B1AE1">
        <w:rPr>
          <w:b/>
          <w:kern w:val="32"/>
          <w:szCs w:val="24"/>
          <w:lang w:val="pl-PL" w:eastAsia="pl-PL"/>
        </w:rPr>
        <w:t>1-RezO</w:t>
      </w:r>
      <w:r w:rsidRPr="004B1AE1">
        <w:rPr>
          <w:b/>
          <w:kern w:val="32"/>
          <w:szCs w:val="24"/>
          <w:lang w:val="pl-PL" w:eastAsia="pl-PL"/>
        </w:rPr>
        <w:t>6)</w:t>
      </w:r>
      <w:r w:rsidRPr="004B1AE1">
        <w:rPr>
          <w:lang w:val="sl-SI"/>
        </w:rPr>
        <w:t xml:space="preserve"> so</w:t>
      </w:r>
      <w:r w:rsidRPr="00DA3D2E">
        <w:rPr>
          <w:lang w:val="sl-SI"/>
        </w:rPr>
        <w:t xml:space="preserve"> grajene iz armiranega betona in so </w:t>
      </w:r>
      <w:r>
        <w:rPr>
          <w:lang w:val="sl-SI"/>
        </w:rPr>
        <w:t xml:space="preserve">grajene </w:t>
      </w:r>
      <w:r w:rsidRPr="00DA3D2E">
        <w:rPr>
          <w:lang w:val="sl-SI"/>
        </w:rPr>
        <w:t>nepropustn</w:t>
      </w:r>
      <w:r>
        <w:rPr>
          <w:lang w:val="sl-SI"/>
        </w:rPr>
        <w:t>o</w:t>
      </w:r>
      <w:r w:rsidRPr="00DA3D2E">
        <w:rPr>
          <w:lang w:val="sl-SI"/>
        </w:rPr>
        <w:t>.</w:t>
      </w:r>
      <w:r>
        <w:rPr>
          <w:lang w:val="sl-SI"/>
        </w:rPr>
        <w:t xml:space="preserve"> </w:t>
      </w:r>
      <w:r w:rsidRPr="00BB5D7E">
        <w:rPr>
          <w:lang w:val="sl-SI"/>
        </w:rPr>
        <w:t xml:space="preserve">Stabilnost in odpornost lagun, se redno pregleduje takrat, ko je posamezna laguna prazna. </w:t>
      </w:r>
      <w:r w:rsidR="00C37B7B">
        <w:rPr>
          <w:lang w:val="sl-SI"/>
        </w:rPr>
        <w:t xml:space="preserve">Lagune se pregledujejo vsak dan vizualno, glede na to ali bi bili vidni znaki razpok ali puščanja. </w:t>
      </w:r>
      <w:r w:rsidRPr="00BB5D7E">
        <w:rPr>
          <w:lang w:val="sl-SI"/>
        </w:rPr>
        <w:t>Lagune med sabo niso povezane na način vezne posode, temveč se gnojevka v njih razporedi s pomočjo črpalke.</w:t>
      </w:r>
    </w:p>
    <w:p w14:paraId="27FAB48D" w14:textId="77777777" w:rsidR="00F22FF8" w:rsidRDefault="00F22FF8" w:rsidP="00BB5D7E">
      <w:pPr>
        <w:pStyle w:val="Telobesedila"/>
        <w:rPr>
          <w:lang w:val="sl-SI"/>
        </w:rPr>
      </w:pPr>
    </w:p>
    <w:p w14:paraId="55FBAB90" w14:textId="19118D80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Odvoz gnojevke se izvaja skladno z gnojilnimi načrti, ki so izdelani za vse obdelovalne površine, s katerimi razpolaga upravljalec naprave. Vseh razpoložljivih obdelovalnih kmetijskih površin ima </w:t>
      </w:r>
      <w:r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upravljavec 488 ha, kar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zadostuje za potrebe vnosa dušika v tla, ki je v skladu z </w:t>
      </w:r>
      <w:r w:rsidRPr="002D2C0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Uredbo o varstvu voda pred onesnaženjem z nitrati iz kmetijskih virov (Ur. l. RS št. 113/09, 5/13, 22/15, 12/17 in 44/22 – ZVO-2)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</w:t>
      </w:r>
      <w:r w:rsidRPr="00A523B1">
        <w:rPr>
          <w:rFonts w:ascii="Times New Roman" w:hAnsi="Times New Roman" w:cs="Times New Roman"/>
          <w:sz w:val="24"/>
          <w:szCs w:val="24"/>
          <w:lang w:val="pl-PL" w:eastAsia="pl-PL"/>
        </w:rPr>
        <w:t>Na ravni kmetijskega gospodarstva letni vnos dušika iz živinskih gnojil ne sme presegati 170 kg N/ha kmetijskih zemljišč v uporabi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. </w:t>
      </w:r>
    </w:p>
    <w:bookmarkEnd w:id="13"/>
    <w:p w14:paraId="4AAD675F" w14:textId="77777777" w:rsidR="00F22FF8" w:rsidRP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79637309" w14:textId="77777777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F22F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Količina letno pridelanega živinskega N na kmetijskem gospodarstvu po izgradnji vseh novih 4 hlevov (skupaj s kapaciteto živali v obstoječima 2 hlevoma) bo znašala, kot je prikazano v spodnji tabeli.</w:t>
      </w:r>
    </w:p>
    <w:p w14:paraId="4C90CC97" w14:textId="7190120F" w:rsidR="00750B54" w:rsidRDefault="00750B54" w:rsidP="00750B54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Preračun je izdelan na podlagi Priloge 1, Preglednice 1, 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Uredb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</w:t>
      </w:r>
      <w:r w:rsidRPr="000A342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 varstvu voda pred onesnaževanjem z nitrati iz kmetijskih virov (Uradni list RS, št. 113/09, 5/13, 22/15, 12/17 in 44/22 – ZVO-2)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67EEAE9B" w14:textId="77777777" w:rsidR="00F22FF8" w:rsidRPr="00750B54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pl-PL" w:eastAsia="pl-PL"/>
        </w:rPr>
      </w:pPr>
    </w:p>
    <w:p w14:paraId="032BAD7A" w14:textId="02F80120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Tabela 2: </w:t>
      </w:r>
      <w:r w:rsidRPr="00F22FF8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Količina letno pridelanega živinskega N na kmetijskem gospodarstvu</w:t>
      </w:r>
    </w:p>
    <w:tbl>
      <w:tblPr>
        <w:tblW w:w="7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44"/>
        <w:gridCol w:w="1286"/>
        <w:gridCol w:w="1520"/>
        <w:gridCol w:w="1614"/>
      </w:tblGrid>
      <w:tr w:rsidR="00F22FF8" w:rsidRPr="000A3421" w14:paraId="13928665" w14:textId="77777777" w:rsidTr="003A2959">
        <w:trPr>
          <w:trHeight w:val="284"/>
          <w:jc w:val="center"/>
        </w:trPr>
        <w:tc>
          <w:tcPr>
            <w:tcW w:w="3044" w:type="dxa"/>
            <w:shd w:val="clear" w:color="auto" w:fill="D9D9D9"/>
            <w:noWrap/>
            <w:vAlign w:val="center"/>
            <w:hideMark/>
          </w:tcPr>
          <w:p w14:paraId="3DAADAF1" w14:textId="77777777" w:rsidR="00F22FF8" w:rsidRPr="00AB5C07" w:rsidRDefault="00F22FF8" w:rsidP="003A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B5C0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Rejne</w:t>
            </w:r>
            <w:proofErr w:type="spellEnd"/>
            <w:r w:rsidRPr="00AB5C0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živali</w:t>
            </w:r>
          </w:p>
        </w:tc>
        <w:tc>
          <w:tcPr>
            <w:tcW w:w="1286" w:type="dxa"/>
            <w:shd w:val="clear" w:color="auto" w:fill="D9D9D9"/>
            <w:noWrap/>
            <w:vAlign w:val="center"/>
            <w:hideMark/>
          </w:tcPr>
          <w:p w14:paraId="06CAEC83" w14:textId="77777777" w:rsidR="00F22FF8" w:rsidRPr="00AB5C07" w:rsidRDefault="00F22FF8" w:rsidP="003A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Št. živali</w:t>
            </w:r>
          </w:p>
        </w:tc>
        <w:tc>
          <w:tcPr>
            <w:tcW w:w="1520" w:type="dxa"/>
            <w:shd w:val="clear" w:color="auto" w:fill="D9D9D9"/>
            <w:noWrap/>
            <w:hideMark/>
          </w:tcPr>
          <w:p w14:paraId="7CB9424F" w14:textId="7552A75A" w:rsidR="00F22FF8" w:rsidRPr="00AB5C07" w:rsidRDefault="00F22FF8" w:rsidP="003A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B5C0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Organski N/žival/kg</w:t>
            </w:r>
          </w:p>
        </w:tc>
        <w:tc>
          <w:tcPr>
            <w:tcW w:w="1614" w:type="dxa"/>
            <w:shd w:val="clear" w:color="auto" w:fill="D9D9D9"/>
            <w:noWrap/>
            <w:vAlign w:val="center"/>
            <w:hideMark/>
          </w:tcPr>
          <w:p w14:paraId="6A31CD01" w14:textId="73E0264F" w:rsidR="00F22FF8" w:rsidRPr="00AB5C07" w:rsidRDefault="00F22FF8" w:rsidP="003A29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B5C0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Skupaj živalskega N/kg</w:t>
            </w:r>
          </w:p>
        </w:tc>
      </w:tr>
      <w:tr w:rsidR="00F22FF8" w:rsidRPr="000A3421" w14:paraId="212F89B7" w14:textId="77777777" w:rsidTr="003A2959">
        <w:trPr>
          <w:trHeight w:val="284"/>
          <w:jc w:val="center"/>
        </w:trPr>
        <w:tc>
          <w:tcPr>
            <w:tcW w:w="3044" w:type="dxa"/>
            <w:shd w:val="clear" w:color="auto" w:fill="auto"/>
            <w:noWrap/>
            <w:vAlign w:val="bottom"/>
            <w:hideMark/>
          </w:tcPr>
          <w:p w14:paraId="773A7ACC" w14:textId="77777777" w:rsidR="00F22FF8" w:rsidRPr="00AB5C07" w:rsidRDefault="00F22FF8" w:rsidP="003A29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Tekači do 30 kg 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410D5D61" w14:textId="77777777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4.400</w:t>
            </w:r>
          </w:p>
        </w:tc>
        <w:tc>
          <w:tcPr>
            <w:tcW w:w="1520" w:type="dxa"/>
            <w:shd w:val="clear" w:color="auto" w:fill="auto"/>
            <w:noWrap/>
          </w:tcPr>
          <w:p w14:paraId="4D6A8604" w14:textId="77777777" w:rsidR="003A2959" w:rsidRPr="00AB5C07" w:rsidRDefault="003A2959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38C41EF7" w14:textId="74827FB7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3,20</w:t>
            </w:r>
          </w:p>
        </w:tc>
        <w:tc>
          <w:tcPr>
            <w:tcW w:w="1614" w:type="dxa"/>
            <w:shd w:val="clear" w:color="auto" w:fill="auto"/>
            <w:noWrap/>
            <w:vAlign w:val="bottom"/>
          </w:tcPr>
          <w:p w14:paraId="56E4C392" w14:textId="6DFDC602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14.080</w:t>
            </w:r>
          </w:p>
        </w:tc>
      </w:tr>
      <w:tr w:rsidR="00F22FF8" w:rsidRPr="000A3421" w14:paraId="3E0E4662" w14:textId="77777777" w:rsidTr="003A2959">
        <w:trPr>
          <w:trHeight w:val="284"/>
          <w:jc w:val="center"/>
        </w:trPr>
        <w:tc>
          <w:tcPr>
            <w:tcW w:w="3044" w:type="dxa"/>
            <w:shd w:val="clear" w:color="auto" w:fill="auto"/>
            <w:noWrap/>
            <w:vAlign w:val="bottom"/>
            <w:hideMark/>
          </w:tcPr>
          <w:p w14:paraId="37C2E482" w14:textId="77777777" w:rsidR="00F22FF8" w:rsidRPr="00AB5C07" w:rsidRDefault="00F22FF8" w:rsidP="003A29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Prašiči pitanci 20 do 110 kg***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0707B6E6" w14:textId="77777777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432</w:t>
            </w:r>
          </w:p>
        </w:tc>
        <w:tc>
          <w:tcPr>
            <w:tcW w:w="1520" w:type="dxa"/>
            <w:shd w:val="clear" w:color="auto" w:fill="auto"/>
            <w:noWrap/>
          </w:tcPr>
          <w:p w14:paraId="20D3AFDB" w14:textId="77777777" w:rsidR="00750B54" w:rsidRPr="00AB5C07" w:rsidRDefault="00750B54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E003B2B" w14:textId="0F7F4701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11,20</w:t>
            </w:r>
          </w:p>
        </w:tc>
        <w:tc>
          <w:tcPr>
            <w:tcW w:w="1614" w:type="dxa"/>
            <w:shd w:val="clear" w:color="auto" w:fill="auto"/>
            <w:noWrap/>
            <w:vAlign w:val="bottom"/>
          </w:tcPr>
          <w:p w14:paraId="79EAC180" w14:textId="1FB8CC38" w:rsidR="00F22FF8" w:rsidRPr="00AB5C07" w:rsidRDefault="00750B54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4.838,40</w:t>
            </w:r>
          </w:p>
        </w:tc>
      </w:tr>
      <w:tr w:rsidR="00F22FF8" w:rsidRPr="000A3421" w14:paraId="7A7D61DB" w14:textId="77777777" w:rsidTr="003A2959">
        <w:trPr>
          <w:trHeight w:val="284"/>
          <w:jc w:val="center"/>
        </w:trPr>
        <w:tc>
          <w:tcPr>
            <w:tcW w:w="3044" w:type="dxa"/>
            <w:shd w:val="clear" w:color="auto" w:fill="auto"/>
            <w:noWrap/>
            <w:vAlign w:val="bottom"/>
            <w:hideMark/>
          </w:tcPr>
          <w:p w14:paraId="44AEF33F" w14:textId="77777777" w:rsidR="00F22FF8" w:rsidRPr="00AB5C07" w:rsidRDefault="00F22FF8" w:rsidP="003A29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Plemenski merjasci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22CB17B9" w14:textId="77777777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20" w:type="dxa"/>
            <w:shd w:val="clear" w:color="auto" w:fill="auto"/>
            <w:noWrap/>
          </w:tcPr>
          <w:p w14:paraId="2BEE1834" w14:textId="77777777" w:rsidR="003A2959" w:rsidRPr="00AB5C07" w:rsidRDefault="003A2959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459CD73" w14:textId="6B5B62E7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27,20</w:t>
            </w:r>
          </w:p>
        </w:tc>
        <w:tc>
          <w:tcPr>
            <w:tcW w:w="1614" w:type="dxa"/>
            <w:shd w:val="clear" w:color="auto" w:fill="auto"/>
            <w:noWrap/>
            <w:vAlign w:val="bottom"/>
          </w:tcPr>
          <w:p w14:paraId="642BAC49" w14:textId="7B0A27F2" w:rsidR="00F22FF8" w:rsidRPr="00AB5C07" w:rsidRDefault="00750B54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326,40</w:t>
            </w:r>
          </w:p>
        </w:tc>
      </w:tr>
      <w:tr w:rsidR="00F22FF8" w:rsidRPr="000A3421" w14:paraId="4265F749" w14:textId="77777777" w:rsidTr="003A2959">
        <w:trPr>
          <w:trHeight w:val="284"/>
          <w:jc w:val="center"/>
        </w:trPr>
        <w:tc>
          <w:tcPr>
            <w:tcW w:w="3044" w:type="dxa"/>
            <w:shd w:val="clear" w:color="auto" w:fill="auto"/>
            <w:noWrap/>
            <w:vAlign w:val="bottom"/>
            <w:hideMark/>
          </w:tcPr>
          <w:p w14:paraId="371FF9A2" w14:textId="77777777" w:rsidR="00F22FF8" w:rsidRPr="00AB5C07" w:rsidRDefault="00F22FF8" w:rsidP="003A29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Plemenske svinje</w:t>
            </w:r>
          </w:p>
        </w:tc>
        <w:tc>
          <w:tcPr>
            <w:tcW w:w="1286" w:type="dxa"/>
            <w:shd w:val="clear" w:color="auto" w:fill="auto"/>
            <w:noWrap/>
            <w:vAlign w:val="bottom"/>
            <w:hideMark/>
          </w:tcPr>
          <w:p w14:paraId="21D555AF" w14:textId="77777777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846</w:t>
            </w:r>
          </w:p>
        </w:tc>
        <w:tc>
          <w:tcPr>
            <w:tcW w:w="1520" w:type="dxa"/>
            <w:shd w:val="clear" w:color="auto" w:fill="auto"/>
            <w:noWrap/>
          </w:tcPr>
          <w:p w14:paraId="2C452AAA" w14:textId="77777777" w:rsidR="003A2959" w:rsidRPr="00AB5C07" w:rsidRDefault="003A2959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1044EE1F" w14:textId="68234619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25,60</w:t>
            </w:r>
          </w:p>
        </w:tc>
        <w:tc>
          <w:tcPr>
            <w:tcW w:w="1614" w:type="dxa"/>
            <w:shd w:val="clear" w:color="auto" w:fill="auto"/>
            <w:noWrap/>
            <w:vAlign w:val="bottom"/>
          </w:tcPr>
          <w:p w14:paraId="3F6FE30B" w14:textId="1CAF181B" w:rsidR="00F22FF8" w:rsidRPr="00AB5C07" w:rsidRDefault="00750B54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21.657,60</w:t>
            </w:r>
          </w:p>
        </w:tc>
      </w:tr>
      <w:tr w:rsidR="00F22FF8" w:rsidRPr="000A3421" w14:paraId="28008413" w14:textId="77777777" w:rsidTr="003A2959">
        <w:trPr>
          <w:trHeight w:val="284"/>
          <w:jc w:val="center"/>
        </w:trPr>
        <w:tc>
          <w:tcPr>
            <w:tcW w:w="3044" w:type="dxa"/>
            <w:shd w:val="clear" w:color="auto" w:fill="D9D9D9" w:themeFill="background1" w:themeFillShade="D9"/>
            <w:noWrap/>
            <w:vAlign w:val="center"/>
            <w:hideMark/>
          </w:tcPr>
          <w:p w14:paraId="5CCC80A3" w14:textId="77777777" w:rsidR="00F22FF8" w:rsidRPr="00AB5C07" w:rsidRDefault="00F22FF8" w:rsidP="003A29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Skupaj</w:t>
            </w:r>
          </w:p>
        </w:tc>
        <w:tc>
          <w:tcPr>
            <w:tcW w:w="1286" w:type="dxa"/>
            <w:shd w:val="clear" w:color="auto" w:fill="D9D9D9" w:themeFill="background1" w:themeFillShade="D9"/>
            <w:noWrap/>
            <w:vAlign w:val="center"/>
            <w:hideMark/>
          </w:tcPr>
          <w:p w14:paraId="592E1EFF" w14:textId="77777777" w:rsidR="00F22FF8" w:rsidRPr="00AB5C07" w:rsidRDefault="00F22FF8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5.690</w:t>
            </w:r>
          </w:p>
        </w:tc>
        <w:tc>
          <w:tcPr>
            <w:tcW w:w="1520" w:type="dxa"/>
            <w:shd w:val="clear" w:color="auto" w:fill="D9D9D9" w:themeFill="background1" w:themeFillShade="D9"/>
            <w:noWrap/>
            <w:vAlign w:val="center"/>
            <w:hideMark/>
          </w:tcPr>
          <w:p w14:paraId="5967F99F" w14:textId="23A4048C" w:rsidR="00F22FF8" w:rsidRPr="00AB5C07" w:rsidRDefault="00750B54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/</w:t>
            </w:r>
          </w:p>
        </w:tc>
        <w:tc>
          <w:tcPr>
            <w:tcW w:w="1614" w:type="dxa"/>
            <w:shd w:val="clear" w:color="auto" w:fill="D9D9D9" w:themeFill="background1" w:themeFillShade="D9"/>
            <w:noWrap/>
            <w:vAlign w:val="center"/>
          </w:tcPr>
          <w:p w14:paraId="04E03290" w14:textId="6F699F3F" w:rsidR="00F22FF8" w:rsidRPr="00AB5C07" w:rsidRDefault="00750B54" w:rsidP="003A29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B5C0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40.902,40</w:t>
            </w:r>
          </w:p>
        </w:tc>
      </w:tr>
    </w:tbl>
    <w:p w14:paraId="36D78480" w14:textId="77777777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959A5C0" w14:textId="77777777" w:rsidR="00F22FF8" w:rsidRDefault="00F22FF8" w:rsidP="00F22FF8">
      <w:pPr>
        <w:pStyle w:val="Telobesedila"/>
        <w:rPr>
          <w:lang w:val="sl-SI"/>
        </w:rPr>
      </w:pPr>
      <w:r>
        <w:rPr>
          <w:lang w:val="sl-SI"/>
        </w:rPr>
        <w:t>Glede na razpoložljive kmetijske površine, ki so primerne za raztros predvidene gnojevke in jih investitor obvladuje, smo v nadaljevanju prikazali izračun obremenitve kmetijskih površin z živinskimi gnojili po izvedbi posega. Izračun kaže na to, da investitor razpolaga z dovolj kmetijskimi površinami za raztros gnojevke, da ne prekorači dovoljenega praga 170 kg N/ha, kolikor znaša dovoljena obremenitev.</w:t>
      </w:r>
    </w:p>
    <w:p w14:paraId="00D7941C" w14:textId="77777777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</w:p>
    <w:p w14:paraId="33A63AA4" w14:textId="2AE8C1F5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sz w:val="24"/>
          <w:szCs w:val="24"/>
          <w:lang w:val="pl-PL" w:eastAsia="pl-PL"/>
        </w:rPr>
        <w:t>Tabela 3: Obremenitev kmetijskih površin z živinskimi gnojili, za vse živali na farmi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36"/>
        <w:gridCol w:w="1701"/>
      </w:tblGrid>
      <w:tr w:rsidR="00F22FF8" w:rsidRPr="005124AC" w14:paraId="6D0C3402" w14:textId="77777777" w:rsidTr="003A2959">
        <w:trPr>
          <w:trHeight w:val="284"/>
          <w:jc w:val="center"/>
        </w:trPr>
        <w:tc>
          <w:tcPr>
            <w:tcW w:w="3936" w:type="dxa"/>
            <w:shd w:val="clear" w:color="auto" w:fill="auto"/>
          </w:tcPr>
          <w:p w14:paraId="45D3936A" w14:textId="77777777" w:rsidR="00F22FF8" w:rsidRPr="005124AC" w:rsidRDefault="00F22FF8" w:rsidP="000B5C22">
            <w:pPr>
              <w:pStyle w:val="Telobesedila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Pridelanega živinskega N (kg)</w:t>
            </w:r>
          </w:p>
        </w:tc>
        <w:tc>
          <w:tcPr>
            <w:tcW w:w="1701" w:type="dxa"/>
            <w:shd w:val="clear" w:color="auto" w:fill="auto"/>
          </w:tcPr>
          <w:p w14:paraId="60CB29B7" w14:textId="64C066B5" w:rsidR="00F22FF8" w:rsidRPr="005124AC" w:rsidRDefault="00750B54" w:rsidP="00750B54">
            <w:pPr>
              <w:pStyle w:val="Telobesedila"/>
              <w:jc w:val="center"/>
              <w:rPr>
                <w:sz w:val="20"/>
                <w:szCs w:val="20"/>
                <w:lang w:val="sl-SI"/>
              </w:rPr>
            </w:pPr>
            <w:r>
              <w:rPr>
                <w:b/>
                <w:bCs w:val="0"/>
                <w:sz w:val="20"/>
                <w:szCs w:val="20"/>
                <w:lang w:val="sl-SI"/>
              </w:rPr>
              <w:t>40.902,40</w:t>
            </w:r>
          </w:p>
        </w:tc>
      </w:tr>
      <w:tr w:rsidR="00F22FF8" w:rsidRPr="005124AC" w14:paraId="04723B78" w14:textId="77777777" w:rsidTr="003A2959">
        <w:trPr>
          <w:trHeight w:val="284"/>
          <w:jc w:val="center"/>
        </w:trPr>
        <w:tc>
          <w:tcPr>
            <w:tcW w:w="3936" w:type="dxa"/>
            <w:shd w:val="clear" w:color="auto" w:fill="auto"/>
          </w:tcPr>
          <w:p w14:paraId="08342B76" w14:textId="77777777" w:rsidR="00F22FF8" w:rsidRPr="005124AC" w:rsidRDefault="00F22FF8" w:rsidP="000B5C22">
            <w:pPr>
              <w:pStyle w:val="Telobesedila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Oddanega živinskega N (kg)</w:t>
            </w:r>
          </w:p>
        </w:tc>
        <w:tc>
          <w:tcPr>
            <w:tcW w:w="1701" w:type="dxa"/>
            <w:shd w:val="clear" w:color="auto" w:fill="auto"/>
          </w:tcPr>
          <w:p w14:paraId="547415B9" w14:textId="77777777" w:rsidR="00F22FF8" w:rsidRPr="005124AC" w:rsidRDefault="00F22FF8" w:rsidP="00750B54">
            <w:pPr>
              <w:pStyle w:val="Telobesedila"/>
              <w:jc w:val="center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0</w:t>
            </w:r>
          </w:p>
        </w:tc>
      </w:tr>
      <w:tr w:rsidR="00F22FF8" w:rsidRPr="005124AC" w14:paraId="6178A3E8" w14:textId="77777777" w:rsidTr="003A2959">
        <w:trPr>
          <w:trHeight w:val="284"/>
          <w:jc w:val="center"/>
        </w:trPr>
        <w:tc>
          <w:tcPr>
            <w:tcW w:w="3936" w:type="dxa"/>
            <w:shd w:val="clear" w:color="auto" w:fill="auto"/>
          </w:tcPr>
          <w:p w14:paraId="2D60153B" w14:textId="77777777" w:rsidR="00F22FF8" w:rsidRPr="005124AC" w:rsidRDefault="00F22FF8" w:rsidP="000B5C22">
            <w:pPr>
              <w:pStyle w:val="Telobesedila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Prejetega živinskega N (kg)</w:t>
            </w:r>
          </w:p>
        </w:tc>
        <w:tc>
          <w:tcPr>
            <w:tcW w:w="1701" w:type="dxa"/>
            <w:shd w:val="clear" w:color="auto" w:fill="auto"/>
          </w:tcPr>
          <w:p w14:paraId="5A1B3978" w14:textId="77777777" w:rsidR="00F22FF8" w:rsidRPr="005124AC" w:rsidRDefault="00F22FF8" w:rsidP="00750B54">
            <w:pPr>
              <w:pStyle w:val="Telobesedila"/>
              <w:jc w:val="center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0</w:t>
            </w:r>
          </w:p>
        </w:tc>
      </w:tr>
      <w:tr w:rsidR="00F22FF8" w:rsidRPr="005124AC" w14:paraId="18862CC9" w14:textId="77777777" w:rsidTr="003A2959">
        <w:trPr>
          <w:trHeight w:val="284"/>
          <w:jc w:val="center"/>
        </w:trPr>
        <w:tc>
          <w:tcPr>
            <w:tcW w:w="3936" w:type="dxa"/>
            <w:shd w:val="clear" w:color="auto" w:fill="auto"/>
          </w:tcPr>
          <w:p w14:paraId="6C34EA06" w14:textId="77777777" w:rsidR="00F22FF8" w:rsidRPr="005124AC" w:rsidRDefault="00F22FF8" w:rsidP="000B5C22">
            <w:pPr>
              <w:pStyle w:val="Telobesedila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Skupaj uporabljenega živinskega N (kg)</w:t>
            </w:r>
          </w:p>
        </w:tc>
        <w:tc>
          <w:tcPr>
            <w:tcW w:w="1701" w:type="dxa"/>
            <w:shd w:val="clear" w:color="auto" w:fill="auto"/>
          </w:tcPr>
          <w:p w14:paraId="4502D3DA" w14:textId="7DCBFD75" w:rsidR="00F22FF8" w:rsidRPr="005124AC" w:rsidRDefault="00750B54" w:rsidP="00750B54">
            <w:pPr>
              <w:pStyle w:val="Telobesedila"/>
              <w:jc w:val="center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40.902,40</w:t>
            </w:r>
          </w:p>
        </w:tc>
      </w:tr>
      <w:tr w:rsidR="00F22FF8" w:rsidRPr="005124AC" w14:paraId="7B9941E0" w14:textId="77777777" w:rsidTr="003A2959">
        <w:trPr>
          <w:trHeight w:val="284"/>
          <w:jc w:val="center"/>
        </w:trPr>
        <w:tc>
          <w:tcPr>
            <w:tcW w:w="3936" w:type="dxa"/>
            <w:shd w:val="clear" w:color="auto" w:fill="auto"/>
          </w:tcPr>
          <w:p w14:paraId="6E70E5A5" w14:textId="77777777" w:rsidR="00F22FF8" w:rsidRPr="005124AC" w:rsidRDefault="00F22FF8" w:rsidP="000B5C22">
            <w:pPr>
              <w:pStyle w:val="Telobesedila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Površine gnojene z živinskimi gnojili (ha)</w:t>
            </w:r>
          </w:p>
        </w:tc>
        <w:tc>
          <w:tcPr>
            <w:tcW w:w="1701" w:type="dxa"/>
            <w:shd w:val="clear" w:color="auto" w:fill="auto"/>
          </w:tcPr>
          <w:p w14:paraId="7C26E7D8" w14:textId="4B304E8E" w:rsidR="00F22FF8" w:rsidRPr="005124AC" w:rsidRDefault="00750B54" w:rsidP="00750B54">
            <w:pPr>
              <w:pStyle w:val="Telobesedila"/>
              <w:jc w:val="center"/>
              <w:rPr>
                <w:sz w:val="20"/>
                <w:szCs w:val="20"/>
                <w:lang w:val="sl-SI"/>
              </w:rPr>
            </w:pPr>
            <w:r>
              <w:rPr>
                <w:sz w:val="20"/>
                <w:szCs w:val="20"/>
                <w:lang w:val="sl-SI"/>
              </w:rPr>
              <w:t>488</w:t>
            </w:r>
          </w:p>
        </w:tc>
      </w:tr>
      <w:tr w:rsidR="00F22FF8" w:rsidRPr="005124AC" w14:paraId="61C6C0A2" w14:textId="77777777" w:rsidTr="003A2959">
        <w:trPr>
          <w:trHeight w:val="284"/>
          <w:jc w:val="center"/>
        </w:trPr>
        <w:tc>
          <w:tcPr>
            <w:tcW w:w="3936" w:type="dxa"/>
            <w:shd w:val="clear" w:color="auto" w:fill="auto"/>
          </w:tcPr>
          <w:p w14:paraId="41812AAE" w14:textId="77777777" w:rsidR="00F22FF8" w:rsidRPr="00657E63" w:rsidRDefault="00F22FF8" w:rsidP="000B5C22">
            <w:pPr>
              <w:pStyle w:val="Telobesedila"/>
              <w:rPr>
                <w:b/>
                <w:bCs w:val="0"/>
                <w:sz w:val="20"/>
                <w:szCs w:val="20"/>
                <w:lang w:val="sl-SI"/>
              </w:rPr>
            </w:pPr>
            <w:r>
              <w:rPr>
                <w:b/>
                <w:bCs w:val="0"/>
                <w:sz w:val="20"/>
                <w:szCs w:val="20"/>
                <w:lang w:val="sl-SI"/>
              </w:rPr>
              <w:t>Obremenitev živinskega N/ha (kg)</w:t>
            </w:r>
          </w:p>
        </w:tc>
        <w:tc>
          <w:tcPr>
            <w:tcW w:w="1701" w:type="dxa"/>
            <w:shd w:val="clear" w:color="auto" w:fill="auto"/>
          </w:tcPr>
          <w:p w14:paraId="134F3C3E" w14:textId="76AAAD41" w:rsidR="00F22FF8" w:rsidRPr="00657E63" w:rsidRDefault="00750B54" w:rsidP="00750B54">
            <w:pPr>
              <w:pStyle w:val="Telobesedila"/>
              <w:jc w:val="center"/>
              <w:rPr>
                <w:b/>
                <w:bCs w:val="0"/>
                <w:sz w:val="20"/>
                <w:szCs w:val="20"/>
                <w:lang w:val="sl-SI"/>
              </w:rPr>
            </w:pPr>
            <w:r>
              <w:rPr>
                <w:b/>
                <w:bCs w:val="0"/>
                <w:sz w:val="20"/>
                <w:szCs w:val="20"/>
                <w:lang w:val="sl-SI"/>
              </w:rPr>
              <w:t>83</w:t>
            </w:r>
            <w:r w:rsidR="00F22FF8">
              <w:rPr>
                <w:b/>
                <w:bCs w:val="0"/>
                <w:sz w:val="20"/>
                <w:szCs w:val="20"/>
                <w:lang w:val="sl-SI"/>
              </w:rPr>
              <w:t>,82</w:t>
            </w:r>
          </w:p>
        </w:tc>
      </w:tr>
    </w:tbl>
    <w:p w14:paraId="25D5A120" w14:textId="77777777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</w:p>
    <w:p w14:paraId="516E1B93" w14:textId="263EA27E" w:rsidR="00F22FF8" w:rsidRDefault="00F22FF8" w:rsidP="00F22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 w:rsidRPr="00A523B1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Skupna obremenitev kmetijskih zemljišč na kmetijskem gospodarstvu, pri gnojenju z živinskimi gnojili, katera ostanejo na kmetijskem gospodarstvu znaša 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ca. 83 </w:t>
      </w:r>
      <w:r w:rsidRPr="00A523B1">
        <w:rPr>
          <w:rFonts w:ascii="Times New Roman" w:hAnsi="Times New Roman" w:cs="Times New Roman"/>
          <w:sz w:val="24"/>
          <w:szCs w:val="24"/>
          <w:lang w:val="pl-PL" w:eastAsia="pl-PL"/>
        </w:rPr>
        <w:t>kg N/ha letnega vnosa živinskega N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(ob upoštevanju, da je izračun za obremenitev 40.</w:t>
      </w:r>
      <w:r w:rsidR="00750B54">
        <w:rPr>
          <w:rFonts w:ascii="Times New Roman" w:hAnsi="Times New Roman" w:cs="Times New Roman"/>
          <w:sz w:val="24"/>
          <w:szCs w:val="24"/>
          <w:lang w:val="pl-PL" w:eastAsia="pl-PL"/>
        </w:rPr>
        <w:t>902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N/kg), kar je daleč pod dovoljenim pragom iz zgoraj navedene Uredbe.</w:t>
      </w:r>
    </w:p>
    <w:p w14:paraId="4652D6D9" w14:textId="77777777" w:rsidR="00F22FF8" w:rsidRDefault="00F22FF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3E4A936B" w14:textId="77777777" w:rsidR="00F22FF8" w:rsidRPr="001111AF" w:rsidRDefault="00F22FF8" w:rsidP="00EC248D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82F668C" w14:textId="59094D99" w:rsidR="002D2C0D" w:rsidRDefault="007D7243" w:rsidP="00351DB2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bookmarkStart w:id="14" w:name="_Hlk147320806"/>
      <w:r w:rsidRPr="00C37B7B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Pralne odpadne vode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(odpadek s številko odpadka 02 01 06 </w:t>
      </w:r>
      <w:r w:rsidR="00351DB2" w:rsidRP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Živalski iztrebki, urin in gnoj in lo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če</w:t>
      </w:r>
      <w:r w:rsidR="00351DB2" w:rsidRP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no zbrane odpadne vode,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351DB2" w:rsidRP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obdelane zunaj kraja nastanka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nastajajo pri vsakem čiščenju hlevov.</w:t>
      </w:r>
      <w:r w:rsidR="00351DB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</w:p>
    <w:p w14:paraId="1B653D98" w14:textId="48669B57" w:rsidR="002D2C0D" w:rsidRDefault="002D2C0D" w:rsidP="002D2C0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lastRenderedPageBreak/>
        <w:t xml:space="preserve">Ocenjena skupna letna količina te odpadne </w:t>
      </w:r>
      <w:r w:rsidRPr="002877FE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vode je ca. </w:t>
      </w:r>
      <w:r w:rsidR="00C37B7B" w:rsidRPr="002877FE">
        <w:rPr>
          <w:rFonts w:ascii="Times New Roman" w:hAnsi="Times New Roman" w:cs="Times New Roman"/>
          <w:sz w:val="24"/>
          <w:szCs w:val="24"/>
          <w:lang w:val="pl-PL" w:eastAsia="pl-PL"/>
        </w:rPr>
        <w:t>3</w:t>
      </w:r>
      <w:r w:rsidRPr="002877FE">
        <w:rPr>
          <w:rFonts w:ascii="Times New Roman" w:hAnsi="Times New Roman" w:cs="Times New Roman"/>
          <w:sz w:val="24"/>
          <w:szCs w:val="24"/>
          <w:lang w:val="pl-PL" w:eastAsia="pl-PL"/>
        </w:rPr>
        <w:t>.</w:t>
      </w:r>
      <w:r w:rsidR="00C37B7B" w:rsidRPr="002877FE">
        <w:rPr>
          <w:rFonts w:ascii="Times New Roman" w:hAnsi="Times New Roman" w:cs="Times New Roman"/>
          <w:sz w:val="24"/>
          <w:szCs w:val="24"/>
          <w:lang w:val="pl-PL" w:eastAsia="pl-PL"/>
        </w:rPr>
        <w:t>0</w:t>
      </w:r>
      <w:r w:rsidRPr="002877FE">
        <w:rPr>
          <w:rFonts w:ascii="Times New Roman" w:hAnsi="Times New Roman" w:cs="Times New Roman"/>
          <w:sz w:val="24"/>
          <w:szCs w:val="24"/>
          <w:lang w:val="pl-PL" w:eastAsia="pl-PL"/>
        </w:rPr>
        <w:t>00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m</w:t>
      </w:r>
      <w:r w:rsidRPr="00830C12">
        <w:rPr>
          <w:rFonts w:ascii="Times New Roman" w:hAnsi="Times New Roman" w:cs="Times New Roman"/>
          <w:sz w:val="24"/>
          <w:szCs w:val="24"/>
          <w:vertAlign w:val="superscript"/>
          <w:lang w:val="pl-PL" w:eastAsia="pl-PL"/>
        </w:rPr>
        <w:t>3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. Pranje hlevov se opravlja z visokotlačnimi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črpalkami. Voda od čiščenje prostorov v hlevih se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prav tako steka v bazene pod hlevi in od tu preko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kanalizacije v 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betonske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lagune.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V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obstoječih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dveh hlevih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in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novem hlevu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bo vpeljan sistem čepne kanalizacije. Pod PVC ali betonskimi rešetkami so bazeni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globine 60 cm. Ko se ti bazeni napolnijo z gnojevko se dvigne čep in gnojevka odteče v glavni kanal. Po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glavnem kanalu gnojevka priteče v glavni zbirni jašek, v katerem je črpalka in razdelilni ventil, s katerim</w:t>
      </w:r>
      <w:r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se gnojevko usmerja v eno od šestih lagun.</w:t>
      </w:r>
    </w:p>
    <w:p w14:paraId="15F8A1F9" w14:textId="2362275B" w:rsidR="002D2C0D" w:rsidRDefault="002D2C0D" w:rsidP="002D2C0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>Od tam</w:t>
      </w:r>
      <w:r w:rsidR="00C37B7B">
        <w:rPr>
          <w:rFonts w:ascii="Times New Roman" w:hAnsi="Times New Roman" w:cs="Times New Roman"/>
          <w:sz w:val="24"/>
          <w:szCs w:val="24"/>
          <w:lang w:val="pl-PL" w:eastAsia="pl-PL"/>
        </w:rPr>
        <w:t>,</w:t>
      </w:r>
      <w:r w:rsidRPr="00830C12">
        <w:rPr>
          <w:rFonts w:ascii="Times New Roman" w:hAnsi="Times New Roman" w:cs="Times New Roman"/>
          <w:sz w:val="24"/>
          <w:szCs w:val="24"/>
          <w:lang w:val="pl-PL" w:eastAsia="pl-PL"/>
        </w:rPr>
        <w:t xml:space="preserve"> se bo voda trosila po površinah predvidenih za raztros gnoja, v skladu z gnojilnim načrtom. </w:t>
      </w:r>
    </w:p>
    <w:bookmarkEnd w:id="14"/>
    <w:p w14:paraId="73573B43" w14:textId="77777777" w:rsidR="003A2959" w:rsidRDefault="003A2959" w:rsidP="001026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pl-PL"/>
        </w:rPr>
      </w:pPr>
    </w:p>
    <w:p w14:paraId="567378FD" w14:textId="48F95040" w:rsidR="003A2959" w:rsidRPr="003A2959" w:rsidRDefault="003A2959" w:rsidP="0010269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pl-PL" w:eastAsia="pl-PL"/>
        </w:rPr>
      </w:pPr>
      <w:bookmarkStart w:id="15" w:name="_Hlk155775428"/>
      <w:r w:rsidRPr="003A2959">
        <w:rPr>
          <w:rFonts w:ascii="Times New Roman" w:hAnsi="Times New Roman" w:cs="Times New Roman"/>
          <w:b/>
          <w:bCs/>
          <w:sz w:val="24"/>
          <w:szCs w:val="24"/>
          <w:u w:val="single"/>
          <w:lang w:val="pl-PL" w:eastAsia="pl-PL"/>
        </w:rPr>
        <w:t>Pogin živali – skladiščenje kadavrov</w:t>
      </w:r>
    </w:p>
    <w:p w14:paraId="32040162" w14:textId="57AEF41F" w:rsidR="0010269E" w:rsidRPr="003A2959" w:rsidRDefault="008E73E0" w:rsidP="003A29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2959">
        <w:rPr>
          <w:rFonts w:ascii="Times New Roman" w:hAnsi="Times New Roman" w:cs="Times New Roman"/>
          <w:sz w:val="24"/>
          <w:szCs w:val="24"/>
        </w:rPr>
        <w:t>V procesu intenzivne reje živali, pride tudi do pogina živali. Kadavri se do odvoza, skladiščijo v posebnem objektu – hladilnici, ki je ločen od objektov hleva.</w:t>
      </w:r>
      <w:r w:rsidR="0010269E" w:rsidRPr="003A2959">
        <w:rPr>
          <w:rFonts w:ascii="Times New Roman" w:hAnsi="Times New Roman" w:cs="Times New Roman"/>
          <w:sz w:val="24"/>
          <w:szCs w:val="24"/>
        </w:rPr>
        <w:t xml:space="preserve"> Ocenjena količina nastalih</w:t>
      </w:r>
      <w:r w:rsidR="003A2959" w:rsidRPr="003A2959">
        <w:rPr>
          <w:rFonts w:ascii="Times New Roman" w:hAnsi="Times New Roman" w:cs="Times New Roman"/>
          <w:sz w:val="24"/>
          <w:szCs w:val="24"/>
        </w:rPr>
        <w:t xml:space="preserve"> </w:t>
      </w:r>
      <w:r w:rsidR="0010269E" w:rsidRPr="003A2959">
        <w:rPr>
          <w:rFonts w:ascii="Times New Roman" w:hAnsi="Times New Roman" w:cs="Times New Roman"/>
          <w:sz w:val="24"/>
          <w:szCs w:val="24"/>
        </w:rPr>
        <w:t>odpadlih živalskih tkiv je 16 t letno.</w:t>
      </w:r>
      <w:r w:rsidRPr="003A2959">
        <w:rPr>
          <w:rFonts w:ascii="Times New Roman" w:hAnsi="Times New Roman" w:cs="Times New Roman"/>
          <w:sz w:val="24"/>
          <w:szCs w:val="24"/>
        </w:rPr>
        <w:t xml:space="preserve"> </w:t>
      </w:r>
      <w:r w:rsidR="0010269E" w:rsidRPr="003A2959">
        <w:rPr>
          <w:rFonts w:ascii="Times New Roman" w:hAnsi="Times New Roman" w:cs="Times New Roman"/>
          <w:sz w:val="24"/>
          <w:szCs w:val="24"/>
        </w:rPr>
        <w:t>Poginule živali so odpadek z nazivom Odpadna živalska</w:t>
      </w:r>
    </w:p>
    <w:p w14:paraId="13C55965" w14:textId="1EE1616E" w:rsidR="008E73E0" w:rsidRPr="003A2959" w:rsidRDefault="0010269E" w:rsidP="003A29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2959">
        <w:rPr>
          <w:rFonts w:ascii="Times New Roman" w:hAnsi="Times New Roman" w:cs="Times New Roman"/>
          <w:sz w:val="24"/>
          <w:szCs w:val="24"/>
        </w:rPr>
        <w:t xml:space="preserve">tkiva (pogin živali) in klasifikacijsko št. 02 01 02. </w:t>
      </w:r>
      <w:r w:rsidR="002D57AC" w:rsidRPr="003A2959">
        <w:rPr>
          <w:rFonts w:ascii="Times New Roman" w:hAnsi="Times New Roman" w:cs="Times New Roman"/>
          <w:sz w:val="24"/>
          <w:szCs w:val="24"/>
        </w:rPr>
        <w:t>Objekt za skladišče kadavrov SkO1, se nahaja na skrajni JZ meji območja farme, kjer je direkten dostop za tovorna vozila, ki odvažajo kadavre. Objekt je velikosti 8 m x 4 m = 32 m</w:t>
      </w:r>
      <w:r w:rsidR="002D57AC" w:rsidRPr="00AB5C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2D57AC" w:rsidRPr="003A2959">
        <w:rPr>
          <w:rFonts w:ascii="Times New Roman" w:hAnsi="Times New Roman" w:cs="Times New Roman"/>
          <w:sz w:val="24"/>
          <w:szCs w:val="24"/>
        </w:rPr>
        <w:t>. Skladišče je razdeljeno na dva dela, čisti del in del za odvoz.</w:t>
      </w:r>
      <w:r w:rsidR="005D69E1">
        <w:rPr>
          <w:rFonts w:ascii="Times New Roman" w:hAnsi="Times New Roman" w:cs="Times New Roman"/>
          <w:sz w:val="24"/>
          <w:szCs w:val="24"/>
        </w:rPr>
        <w:t xml:space="preserve"> Kapaciteta skladišča je ca. 1 tono.</w:t>
      </w:r>
    </w:p>
    <w:p w14:paraId="77D874D1" w14:textId="5A70775E" w:rsidR="008E73E0" w:rsidRDefault="008E73E0" w:rsidP="003A29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2959">
        <w:rPr>
          <w:rFonts w:ascii="Times New Roman" w:hAnsi="Times New Roman" w:cs="Times New Roman"/>
          <w:sz w:val="24"/>
          <w:szCs w:val="24"/>
        </w:rPr>
        <w:t>Vsakodnevni odvoz kadavrov opravlja Nacionalni veterinarski inštitut, enota Murska Sobota</w:t>
      </w:r>
      <w:r w:rsidR="002D57AC" w:rsidRPr="003A2959">
        <w:rPr>
          <w:rFonts w:ascii="Times New Roman" w:hAnsi="Times New Roman" w:cs="Times New Roman"/>
          <w:sz w:val="24"/>
          <w:szCs w:val="24"/>
        </w:rPr>
        <w:t>, Veterinarsko higienska služba</w:t>
      </w:r>
      <w:r w:rsidRPr="003A2959">
        <w:rPr>
          <w:rFonts w:ascii="Times New Roman" w:hAnsi="Times New Roman" w:cs="Times New Roman"/>
          <w:sz w:val="24"/>
          <w:szCs w:val="24"/>
        </w:rPr>
        <w:t>.</w:t>
      </w:r>
    </w:p>
    <w:bookmarkEnd w:id="15"/>
    <w:p w14:paraId="3E5C527E" w14:textId="77777777" w:rsidR="003A2959" w:rsidRDefault="003A2959" w:rsidP="003A29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E5BD61" w14:textId="77777777" w:rsidR="00EC248D" w:rsidRPr="001111AF" w:rsidRDefault="00EC248D" w:rsidP="00976C69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0AD0BAA1" w14:textId="77777777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6DEFD8B" w14:textId="0F1D4893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3.4.2.</w:t>
      </w: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ab/>
        <w:t>Podatki o proizvedeni ali uporabljeni energiji</w:t>
      </w:r>
    </w:p>
    <w:p w14:paraId="7175F2C3" w14:textId="54EF07FE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6CC4592" w14:textId="320176F1" w:rsidR="00744EA6" w:rsidRDefault="00744EA6" w:rsidP="00744E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Od energentov se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v proizvodnem procesu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porablja </w:t>
      </w:r>
      <w:r w:rsidRPr="001111AF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električna energija</w:t>
      </w:r>
      <w:r w:rsidR="00976C69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,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ki ne rabi skladiščenja, saj se pridobiva direktno iz javnega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NN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omrežja. Poraba 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elektrike v tej fazi še ni znana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Na skrajnem severnem delu območja se nahaja obstoječa transformatorska postaja.</w:t>
      </w:r>
    </w:p>
    <w:p w14:paraId="011B6351" w14:textId="77777777" w:rsidR="000B3ADE" w:rsidRPr="001111AF" w:rsidRDefault="000B3ADE" w:rsidP="00744E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F3CD5D3" w14:textId="333768A3" w:rsidR="00015B62" w:rsidRPr="001111AF" w:rsidRDefault="00015B62" w:rsidP="00744EA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 primeru izpada električne energije se zažene dieselski agregat (</w:t>
      </w:r>
      <w:r w:rsidRPr="00FB47DB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</w:t>
      </w:r>
      <w:r w:rsidR="000B3ADE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12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), kar je sicer redko in lahko rečemo, da gre za izredne razmere. Agregat na leto </w:t>
      </w:r>
      <w:r w:rsidRPr="003D207B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deluje manj kot 300 ur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145CAD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Agregat se </w:t>
      </w:r>
      <w:r w:rsidR="007D0CE7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po vzpostavitvi električnega toka, spet sam avtomatsko izklopi. Diesel gorivo za pogon agregata se nahaja v sami napravi. Posebej </w:t>
      </w:r>
      <w:r w:rsidR="007D0CE7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se diesel gorivo ne skladišči. V napravi je rezervoar za ca. </w:t>
      </w:r>
      <w:r w:rsidR="009579CC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150</w:t>
      </w:r>
      <w:r w:rsidR="007D0CE7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 diesel goriva.</w:t>
      </w:r>
      <w:r w:rsidR="00972E4B" w:rsidRPr="002877F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Lovilna posoda ni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potrebna, saj se gorivo že nahaja v rezervoarju.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Agregat se nahaja na betonski plošči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velikosti 3,5 m x 2,2 m, izdelanih po navodilu dobavitelja agregata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nekaj metrov severno od hleva PL1.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Betonska ploščad je za 20 cm dvignjena od terena.</w:t>
      </w:r>
    </w:p>
    <w:p w14:paraId="594D2E0B" w14:textId="29A464BF" w:rsidR="00D95257" w:rsidRPr="001111AF" w:rsidRDefault="00D95257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22B9B241" w14:textId="548FAEE8" w:rsidR="00744EA6" w:rsidRDefault="00744EA6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Za potrebe proizvodnega procesa se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uporablja kot </w:t>
      </w:r>
      <w:r w:rsidRPr="001111AF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>energent</w:t>
      </w:r>
      <w:r w:rsidR="000B3ADE">
        <w:rPr>
          <w:rFonts w:ascii="Times New Roman" w:hAnsi="Times New Roman" w:cs="Times New Roman"/>
          <w:kern w:val="32"/>
          <w:sz w:val="24"/>
          <w:szCs w:val="24"/>
          <w:u w:val="single"/>
          <w:lang w:val="pl-PL" w:eastAsia="pl-PL"/>
        </w:rPr>
        <w:t xml:space="preserve"> utekočinjen naftni plin UNP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zaradi ogrevanja hlevov v hladnejših mesecih</w:t>
      </w:r>
      <w:r w:rsidR="00015B62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dogrevanja v toplejših mesecih, zaradi uravnavanja vlage v prostorih.</w:t>
      </w: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bookmarkStart w:id="16" w:name="_Hlk159927525"/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Trenutna poraba plina je bila ca. 44.600 l/leto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(za dva obstoječa hleva)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, po novi investiciji se bo ta številka verjetno podvojila</w:t>
      </w:r>
      <w:bookmarkEnd w:id="16"/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="0040211E"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Plinohram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i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se nahaja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jo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ob vsakem hlevu</w:t>
      </w:r>
      <w:r w:rsidR="00972E4B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</w:p>
    <w:p w14:paraId="743E5DC7" w14:textId="6688FE00" w:rsidR="000B3ADE" w:rsidRDefault="00972E4B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b hlevu 5 (</w:t>
      </w:r>
      <w:r w:rsidR="000B3ADE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N4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je en plinohram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4B1AE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SkR2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in ob hlevu Nova vzreja (</w:t>
      </w:r>
      <w:r w:rsidR="000B3ADE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N3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je tudi en plinohram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4B1AE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SkR3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</w:t>
      </w:r>
      <w:r w:rsidR="000B3ADE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. Oba sta 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velikosti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po 5 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m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 w:rsidR="000B3ADE"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</w:t>
      </w:r>
      <w:r w:rsidRP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Oba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sta iz jeklene pločevine, valjaste oblike, dvoplaščna in nadzemna.</w:t>
      </w:r>
    </w:p>
    <w:p w14:paraId="0A2006E2" w14:textId="00765203" w:rsidR="00972E4B" w:rsidRPr="001111AF" w:rsidRDefault="00972E4B" w:rsidP="00700666">
      <w:pPr>
        <w:spacing w:after="0" w:line="240" w:lineRule="auto"/>
        <w:jc w:val="both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Ob novem hlevu PL1 (</w:t>
      </w:r>
      <w:r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N1, N2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za plemenske svinje, sta v zemljo vgrajena dva plinohrama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-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podzemna</w:t>
      </w:r>
      <w:r w:rsidR="004B1AE1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(</w:t>
      </w:r>
      <w:r w:rsidR="004B1AE1" w:rsidRPr="004B1AE1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SkR1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) po 5 m</w:t>
      </w:r>
      <w:r w:rsidRPr="00972E4B">
        <w:rPr>
          <w:rFonts w:ascii="Times New Roman" w:hAnsi="Times New Roman" w:cs="Times New Roman"/>
          <w:kern w:val="32"/>
          <w:sz w:val="24"/>
          <w:szCs w:val="24"/>
          <w:vertAlign w:val="superscript"/>
          <w:lang w:val="pl-PL" w:eastAsia="pl-PL"/>
        </w:rPr>
        <w:t>3</w:t>
      </w:r>
      <w:r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. Oba sta iz jeklene pločevine in valjaste oblike. Gorivo se na farmo pripelje s tovornimi vozili – cisterno</w:t>
      </w:r>
      <w:r w:rsidR="003836E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 za plin. </w:t>
      </w:r>
    </w:p>
    <w:p w14:paraId="1FE1F358" w14:textId="77777777" w:rsidR="001111AF" w:rsidRPr="001111AF" w:rsidRDefault="001111AF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6E3A3D8C" w14:textId="77777777" w:rsidR="00C12501" w:rsidRPr="001111AF" w:rsidRDefault="00C12501" w:rsidP="00C12501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451BD4D1" w14:textId="03B16CC8" w:rsidR="005E2798" w:rsidRPr="001111AF" w:rsidRDefault="00C12501" w:rsidP="00C12501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3.4.3.</w:t>
      </w: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ab/>
        <w:t>Raba odpadkov kot surovine ali energenta</w:t>
      </w:r>
    </w:p>
    <w:p w14:paraId="048A91A5" w14:textId="53021459" w:rsidR="005E2798" w:rsidRPr="001111AF" w:rsidRDefault="005E2798" w:rsidP="001C20D8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11D37705" w14:textId="73650213" w:rsidR="005E2798" w:rsidRPr="001111AF" w:rsidRDefault="0072677A" w:rsidP="001C20D8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Odpadki, kot surovina ali energent, se v proizvodnem procesu ne uporabljajo.</w:t>
      </w:r>
    </w:p>
    <w:p w14:paraId="4631ECCC" w14:textId="1BB5948B" w:rsidR="007F6AE3" w:rsidRPr="001111AF" w:rsidRDefault="007F6AE3" w:rsidP="003116E2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E438DBA" w14:textId="6DFB4631" w:rsidR="00740AF6" w:rsidRPr="001111AF" w:rsidRDefault="00740AF6" w:rsidP="003116E2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</w:p>
    <w:p w14:paraId="5BC0B272" w14:textId="50435BE6" w:rsidR="002C4674" w:rsidRPr="001111AF" w:rsidRDefault="002C4674" w:rsidP="003116E2">
      <w:pPr>
        <w:spacing w:after="0" w:line="240" w:lineRule="auto"/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</w:pPr>
      <w:r w:rsidRPr="001111AF">
        <w:rPr>
          <w:rFonts w:ascii="Times New Roman" w:hAnsi="Times New Roman" w:cs="Times New Roman"/>
          <w:b/>
          <w:bCs/>
          <w:kern w:val="32"/>
          <w:sz w:val="24"/>
          <w:szCs w:val="24"/>
          <w:u w:val="single"/>
          <w:lang w:val="pl-PL" w:eastAsia="pl-PL"/>
        </w:rPr>
        <w:t>Tabele :</w:t>
      </w:r>
    </w:p>
    <w:p w14:paraId="026D4861" w14:textId="125AE4E7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T34-1 Skladišče rezervoarjev - UNP hlev PL1, hlev 5, hlev nova vzreja (3 tabele)</w:t>
      </w:r>
    </w:p>
    <w:p w14:paraId="357E6B3C" w14:textId="24BDBA6E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T34-2 Skladišče dezinfekcijskih sredstev Sk3</w:t>
      </w:r>
    </w:p>
    <w:p w14:paraId="4DE4A6E7" w14:textId="7CD7E1E3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T34-2 Skladišče krme in vodarna Sk1</w:t>
      </w:r>
    </w:p>
    <w:p w14:paraId="57E3CF0C" w14:textId="3C558486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T34-2 Skladišče - pomožno Sk2</w:t>
      </w:r>
    </w:p>
    <w:p w14:paraId="598AE51C" w14:textId="54942184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T34-3 Skladišče krme (SkS1, SkS2, SkS3)</w:t>
      </w:r>
    </w:p>
    <w:p w14:paraId="408456A3" w14:textId="321ADD78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T34-4 Skladišče lagune za gnojevko SkRO1 (RezO1-6)</w:t>
      </w:r>
    </w:p>
    <w:p w14:paraId="2FFC8189" w14:textId="187456E5" w:rsidR="008D0AA5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T34-5 Druga skladišča odpadkov – skladišče za kadavre SkO1</w:t>
      </w:r>
    </w:p>
    <w:p w14:paraId="7C25898A" w14:textId="390410A3" w:rsidR="003116E2" w:rsidRPr="008D0AA5" w:rsidRDefault="008D0AA5" w:rsidP="008D0AA5">
      <w:pPr>
        <w:pStyle w:val="Odstavekseznama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lang w:val="pl-PL"/>
        </w:rPr>
      </w:pPr>
      <w:r w:rsidRPr="008D0AA5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Tabela T34-6 Seznam materialov brez predhodnega skladiščenja</w:t>
      </w:r>
    </w:p>
    <w:p w14:paraId="30DCEB86" w14:textId="77777777" w:rsidR="008D0AA5" w:rsidRPr="008D0AA5" w:rsidRDefault="008D0AA5" w:rsidP="008D0AA5">
      <w:pPr>
        <w:pStyle w:val="Odstavekseznama"/>
        <w:spacing w:after="0" w:line="240" w:lineRule="auto"/>
        <w:rPr>
          <w:rFonts w:ascii="Times New Roman" w:hAnsi="Times New Roman" w:cs="Times New Roman"/>
          <w:lang w:val="pl-PL"/>
        </w:rPr>
      </w:pPr>
    </w:p>
    <w:p w14:paraId="21A070F1" w14:textId="4992C3C1" w:rsidR="003116E2" w:rsidRPr="001111AF" w:rsidRDefault="002C4674" w:rsidP="003116E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111AF">
        <w:rPr>
          <w:rFonts w:ascii="Times New Roman" w:hAnsi="Times New Roman" w:cs="Times New Roman"/>
          <w:b/>
          <w:bCs/>
          <w:sz w:val="24"/>
          <w:szCs w:val="24"/>
          <w:u w:val="single"/>
        </w:rPr>
        <w:t>Priloge:</w:t>
      </w:r>
    </w:p>
    <w:p w14:paraId="49691BD2" w14:textId="1E4668E4" w:rsidR="002C4674" w:rsidRPr="001111AF" w:rsidRDefault="002C4674" w:rsidP="002C4674">
      <w:pPr>
        <w:spacing w:after="0" w:line="240" w:lineRule="auto"/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</w:pPr>
      <w:r w:rsidRPr="001111AF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 xml:space="preserve">- </w:t>
      </w:r>
      <w:r w:rsidR="00392B62">
        <w:rPr>
          <w:rFonts w:ascii="Times New Roman" w:hAnsi="Times New Roman" w:cs="Times New Roman"/>
          <w:kern w:val="32"/>
          <w:sz w:val="24"/>
          <w:szCs w:val="24"/>
          <w:lang w:val="pl-PL" w:eastAsia="pl-PL"/>
        </w:rPr>
        <w:t>A34 Shema lokacij posameznega skladišča na kmetiji</w:t>
      </w:r>
    </w:p>
    <w:p w14:paraId="2E54BD0C" w14:textId="77777777" w:rsidR="002D57AC" w:rsidRDefault="002D57AC">
      <w:pPr>
        <w:rPr>
          <w:rFonts w:ascii="Times New Roman" w:hAnsi="Times New Roman" w:cs="Times New Roman"/>
        </w:rPr>
      </w:pPr>
    </w:p>
    <w:p w14:paraId="202D31FB" w14:textId="77777777" w:rsidR="008741E9" w:rsidRDefault="008741E9">
      <w:pPr>
        <w:rPr>
          <w:rFonts w:ascii="Times New Roman" w:hAnsi="Times New Roman" w:cs="Times New Roman"/>
        </w:rPr>
      </w:pPr>
    </w:p>
    <w:p w14:paraId="21AFE369" w14:textId="77777777" w:rsidR="008D0AA5" w:rsidRDefault="008D0AA5">
      <w:pPr>
        <w:rPr>
          <w:rFonts w:ascii="Times New Roman" w:hAnsi="Times New Roman" w:cs="Times New Roman"/>
        </w:rPr>
      </w:pPr>
    </w:p>
    <w:p w14:paraId="58EAE4B0" w14:textId="77777777" w:rsidR="008D0AA5" w:rsidRDefault="008D0AA5">
      <w:pPr>
        <w:rPr>
          <w:rFonts w:ascii="Times New Roman" w:hAnsi="Times New Roman" w:cs="Times New Roman"/>
        </w:rPr>
      </w:pPr>
    </w:p>
    <w:p w14:paraId="25E5ABD3" w14:textId="77777777" w:rsidR="008D0AA5" w:rsidRDefault="008D0AA5">
      <w:pPr>
        <w:rPr>
          <w:rFonts w:ascii="Times New Roman" w:hAnsi="Times New Roman" w:cs="Times New Roman"/>
        </w:rPr>
      </w:pPr>
    </w:p>
    <w:p w14:paraId="74E10589" w14:textId="77777777" w:rsidR="008D0AA5" w:rsidRDefault="008D0AA5">
      <w:pPr>
        <w:rPr>
          <w:rFonts w:ascii="Times New Roman" w:hAnsi="Times New Roman" w:cs="Times New Roman"/>
        </w:rPr>
      </w:pPr>
    </w:p>
    <w:p w14:paraId="0F582AC3" w14:textId="77777777" w:rsidR="008D0AA5" w:rsidRDefault="008D0AA5">
      <w:pPr>
        <w:rPr>
          <w:rFonts w:ascii="Times New Roman" w:hAnsi="Times New Roman" w:cs="Times New Roman"/>
        </w:rPr>
      </w:pPr>
    </w:p>
    <w:p w14:paraId="2B23B046" w14:textId="77777777" w:rsidR="008D0AA5" w:rsidRDefault="008D0AA5">
      <w:pPr>
        <w:rPr>
          <w:rFonts w:ascii="Times New Roman" w:hAnsi="Times New Roman" w:cs="Times New Roman"/>
        </w:rPr>
      </w:pPr>
    </w:p>
    <w:p w14:paraId="6D54E312" w14:textId="77777777" w:rsidR="008D0AA5" w:rsidRDefault="008D0AA5">
      <w:pPr>
        <w:rPr>
          <w:rFonts w:ascii="Times New Roman" w:hAnsi="Times New Roman" w:cs="Times New Roman"/>
        </w:rPr>
      </w:pPr>
    </w:p>
    <w:p w14:paraId="2086DDD0" w14:textId="77777777" w:rsidR="008D0AA5" w:rsidRDefault="008D0AA5">
      <w:pPr>
        <w:rPr>
          <w:rFonts w:ascii="Times New Roman" w:hAnsi="Times New Roman" w:cs="Times New Roman"/>
        </w:rPr>
      </w:pPr>
    </w:p>
    <w:p w14:paraId="7D863DE2" w14:textId="77777777" w:rsidR="008D0AA5" w:rsidRDefault="008D0AA5">
      <w:pPr>
        <w:rPr>
          <w:rFonts w:ascii="Times New Roman" w:hAnsi="Times New Roman" w:cs="Times New Roman"/>
        </w:rPr>
      </w:pPr>
    </w:p>
    <w:p w14:paraId="1DC3FE9A" w14:textId="77777777" w:rsidR="008D0AA5" w:rsidRDefault="008D0AA5">
      <w:pPr>
        <w:rPr>
          <w:rFonts w:ascii="Times New Roman" w:hAnsi="Times New Roman" w:cs="Times New Roman"/>
        </w:rPr>
      </w:pPr>
    </w:p>
    <w:p w14:paraId="5ADAD0B9" w14:textId="77777777" w:rsidR="008D0AA5" w:rsidRDefault="008D0AA5">
      <w:pPr>
        <w:rPr>
          <w:rFonts w:ascii="Times New Roman" w:hAnsi="Times New Roman" w:cs="Times New Roman"/>
        </w:rPr>
      </w:pPr>
    </w:p>
    <w:p w14:paraId="120F341D" w14:textId="77777777" w:rsidR="008D0AA5" w:rsidRDefault="008D0AA5">
      <w:pPr>
        <w:rPr>
          <w:rFonts w:ascii="Times New Roman" w:hAnsi="Times New Roman" w:cs="Times New Roman"/>
        </w:rPr>
      </w:pPr>
    </w:p>
    <w:p w14:paraId="2AA83CC8" w14:textId="77777777" w:rsidR="008D0AA5" w:rsidRDefault="008D0AA5">
      <w:pPr>
        <w:rPr>
          <w:rFonts w:ascii="Times New Roman" w:hAnsi="Times New Roman" w:cs="Times New Roman"/>
        </w:rPr>
      </w:pPr>
    </w:p>
    <w:p w14:paraId="4937D716" w14:textId="77777777" w:rsidR="008D0AA5" w:rsidRDefault="008D0AA5">
      <w:pPr>
        <w:rPr>
          <w:rFonts w:ascii="Times New Roman" w:hAnsi="Times New Roman" w:cs="Times New Roman"/>
        </w:rPr>
      </w:pPr>
    </w:p>
    <w:p w14:paraId="76F82794" w14:textId="77777777" w:rsidR="008D0AA5" w:rsidRDefault="008D0AA5">
      <w:pPr>
        <w:rPr>
          <w:rFonts w:ascii="Times New Roman" w:hAnsi="Times New Roman" w:cs="Times New Roman"/>
        </w:rPr>
      </w:pPr>
    </w:p>
    <w:p w14:paraId="672EE97E" w14:textId="77777777" w:rsidR="008D0AA5" w:rsidRDefault="008D0AA5">
      <w:pPr>
        <w:rPr>
          <w:rFonts w:ascii="Times New Roman" w:hAnsi="Times New Roman" w:cs="Times New Roman"/>
        </w:rPr>
      </w:pPr>
    </w:p>
    <w:p w14:paraId="2B97328F" w14:textId="77777777" w:rsidR="008D0AA5" w:rsidRDefault="008D0AA5">
      <w:pPr>
        <w:rPr>
          <w:rFonts w:ascii="Times New Roman" w:hAnsi="Times New Roman" w:cs="Times New Roman"/>
        </w:rPr>
      </w:pPr>
    </w:p>
    <w:p w14:paraId="30C1327C" w14:textId="77777777" w:rsidR="008D0AA5" w:rsidRDefault="008D0AA5">
      <w:pPr>
        <w:rPr>
          <w:rFonts w:ascii="Times New Roman" w:hAnsi="Times New Roman" w:cs="Times New Roman"/>
        </w:rPr>
      </w:pPr>
    </w:p>
    <w:p w14:paraId="265FB243" w14:textId="77777777" w:rsidR="008741E9" w:rsidRDefault="008741E9">
      <w:pPr>
        <w:rPr>
          <w:rFonts w:ascii="Times New Roman" w:hAnsi="Times New Roman" w:cs="Times New Roman"/>
        </w:rPr>
      </w:pPr>
    </w:p>
    <w:p w14:paraId="0CAC6544" w14:textId="5713FF09" w:rsidR="002D57AC" w:rsidRPr="00C94DDE" w:rsidRDefault="002D57A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94DDE">
        <w:rPr>
          <w:rFonts w:ascii="Times New Roman" w:hAnsi="Times New Roman" w:cs="Times New Roman"/>
          <w:b/>
          <w:bCs/>
          <w:sz w:val="28"/>
          <w:szCs w:val="28"/>
        </w:rPr>
        <w:lastRenderedPageBreak/>
        <w:t>PRILOGA – fotografije skladišč:</w:t>
      </w:r>
    </w:p>
    <w:p w14:paraId="3560B0A5" w14:textId="77777777" w:rsidR="00B335AB" w:rsidRDefault="00B335AB">
      <w:pPr>
        <w:rPr>
          <w:rFonts w:ascii="Times New Roman" w:hAnsi="Times New Roman" w:cs="Times New Roman"/>
          <w:b/>
          <w:bCs/>
        </w:rPr>
      </w:pPr>
    </w:p>
    <w:p w14:paraId="6EC19655" w14:textId="4C10A397" w:rsidR="002D57AC" w:rsidRPr="00C94DDE" w:rsidRDefault="002D57AC">
      <w:pPr>
        <w:rPr>
          <w:rFonts w:ascii="Times New Roman" w:hAnsi="Times New Roman" w:cs="Times New Roman"/>
          <w:b/>
          <w:bCs/>
        </w:rPr>
      </w:pPr>
      <w:r w:rsidRPr="00C94DDE">
        <w:rPr>
          <w:rFonts w:ascii="Times New Roman" w:hAnsi="Times New Roman" w:cs="Times New Roman"/>
          <w:b/>
          <w:bCs/>
        </w:rPr>
        <w:t>Sk1</w:t>
      </w:r>
      <w:r w:rsidR="00C94DDE" w:rsidRPr="00C94DDE">
        <w:rPr>
          <w:rFonts w:ascii="Times New Roman" w:hAnsi="Times New Roman" w:cs="Times New Roman"/>
          <w:b/>
          <w:bCs/>
        </w:rPr>
        <w:t xml:space="preserve"> – skladišče za krmo in vodovodna postaja (pri vhodu na farmo)</w:t>
      </w:r>
    </w:p>
    <w:p w14:paraId="527189F4" w14:textId="7011C1C3" w:rsidR="00C94DDE" w:rsidRDefault="00C94DDE">
      <w:pPr>
        <w:rPr>
          <w:rFonts w:ascii="Times New Roman" w:hAnsi="Times New Roman" w:cs="Times New Roman"/>
        </w:rPr>
      </w:pPr>
      <w:r w:rsidRPr="00C94DDE">
        <w:rPr>
          <w:rFonts w:ascii="Times New Roman" w:hAnsi="Times New Roman" w:cs="Times New Roman"/>
          <w:noProof/>
        </w:rPr>
        <w:drawing>
          <wp:inline distT="0" distB="0" distL="0" distR="0" wp14:anchorId="7443463B" wp14:editId="34C9C0B9">
            <wp:extent cx="4441825" cy="2656673"/>
            <wp:effectExtent l="0" t="0" r="0" b="0"/>
            <wp:docPr id="371606889" name="Slika 1" descr="Slika, ki vsebuje besede na prostem, drevo, vozilo, kopensko vozil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606889" name="Slika 1" descr="Slika, ki vsebuje besede na prostem, drevo, vozilo, kopensko vozilo&#10;&#10;Opis je samodejno ustvarjen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59940" cy="266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D1F35" w14:textId="7F6A4B55" w:rsidR="002D57AC" w:rsidRDefault="00C94D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(vir: Google </w:t>
      </w:r>
      <w:proofErr w:type="spellStart"/>
      <w:r>
        <w:rPr>
          <w:rFonts w:ascii="Times New Roman" w:hAnsi="Times New Roman" w:cs="Times New Roman"/>
        </w:rPr>
        <w:t>Maps</w:t>
      </w:r>
      <w:proofErr w:type="spellEnd"/>
      <w:r>
        <w:rPr>
          <w:rFonts w:ascii="Times New Roman" w:hAnsi="Times New Roman" w:cs="Times New Roman"/>
        </w:rPr>
        <w:t>, avgust 2023)</w:t>
      </w:r>
    </w:p>
    <w:p w14:paraId="2661BF9E" w14:textId="77777777" w:rsidR="002D57AC" w:rsidRDefault="002D57AC">
      <w:pPr>
        <w:rPr>
          <w:rFonts w:ascii="Times New Roman" w:hAnsi="Times New Roman" w:cs="Times New Roman"/>
        </w:rPr>
      </w:pPr>
    </w:p>
    <w:p w14:paraId="1990CA67" w14:textId="36C23AB0" w:rsidR="00B335AB" w:rsidRPr="00C94DDE" w:rsidRDefault="00B335AB" w:rsidP="00B335AB">
      <w:pPr>
        <w:rPr>
          <w:rFonts w:ascii="Times New Roman" w:hAnsi="Times New Roman" w:cs="Times New Roman"/>
          <w:b/>
          <w:bCs/>
        </w:rPr>
      </w:pPr>
      <w:r w:rsidRPr="00C94DDE">
        <w:rPr>
          <w:rFonts w:ascii="Times New Roman" w:hAnsi="Times New Roman" w:cs="Times New Roman"/>
          <w:b/>
          <w:bCs/>
        </w:rPr>
        <w:t>Sk</w:t>
      </w:r>
      <w:r>
        <w:rPr>
          <w:rFonts w:ascii="Times New Roman" w:hAnsi="Times New Roman" w:cs="Times New Roman"/>
          <w:b/>
          <w:bCs/>
        </w:rPr>
        <w:t>2</w:t>
      </w:r>
      <w:r w:rsidRPr="00C94DDE">
        <w:rPr>
          <w:rFonts w:ascii="Times New Roman" w:hAnsi="Times New Roman" w:cs="Times New Roman"/>
          <w:b/>
          <w:bCs/>
        </w:rPr>
        <w:t xml:space="preserve"> – skladišče </w:t>
      </w:r>
      <w:r w:rsidR="002C2807">
        <w:rPr>
          <w:rFonts w:ascii="Times New Roman" w:hAnsi="Times New Roman" w:cs="Times New Roman"/>
          <w:b/>
          <w:bCs/>
        </w:rPr>
        <w:t xml:space="preserve">za pomožni material - </w:t>
      </w:r>
      <w:r>
        <w:rPr>
          <w:rFonts w:ascii="Times New Roman" w:hAnsi="Times New Roman" w:cs="Times New Roman"/>
          <w:b/>
          <w:bCs/>
        </w:rPr>
        <w:t>nadstrešek</w:t>
      </w:r>
      <w:r w:rsidRPr="00C94DDE">
        <w:rPr>
          <w:rFonts w:ascii="Times New Roman" w:hAnsi="Times New Roman" w:cs="Times New Roman"/>
          <w:b/>
          <w:bCs/>
        </w:rPr>
        <w:t xml:space="preserve"> (na</w:t>
      </w:r>
      <w:r>
        <w:rPr>
          <w:rFonts w:ascii="Times New Roman" w:hAnsi="Times New Roman" w:cs="Times New Roman"/>
          <w:b/>
          <w:bCs/>
        </w:rPr>
        <w:t xml:space="preserve"> S strani</w:t>
      </w:r>
      <w:r w:rsidRPr="00C94DDE">
        <w:rPr>
          <w:rFonts w:ascii="Times New Roman" w:hAnsi="Times New Roman" w:cs="Times New Roman"/>
          <w:b/>
          <w:bCs/>
        </w:rPr>
        <w:t xml:space="preserve"> farm</w:t>
      </w:r>
      <w:r>
        <w:rPr>
          <w:rFonts w:ascii="Times New Roman" w:hAnsi="Times New Roman" w:cs="Times New Roman"/>
          <w:b/>
          <w:bCs/>
        </w:rPr>
        <w:t>e</w:t>
      </w:r>
      <w:r w:rsidRPr="00C94DDE">
        <w:rPr>
          <w:rFonts w:ascii="Times New Roman" w:hAnsi="Times New Roman" w:cs="Times New Roman"/>
          <w:b/>
          <w:bCs/>
        </w:rPr>
        <w:t>)</w:t>
      </w:r>
    </w:p>
    <w:p w14:paraId="41500F73" w14:textId="27316317" w:rsidR="00C94DDE" w:rsidRDefault="00B335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CB3253A" wp14:editId="7376853E">
            <wp:extent cx="4486402" cy="2872740"/>
            <wp:effectExtent l="0" t="0" r="9525" b="3810"/>
            <wp:docPr id="194426044" name="Slika 1" descr="Slika, ki vsebuje besede na prostem, nebo, zaboj za odpadke, trav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26044" name="Slika 1" descr="Slika, ki vsebuje besede na prostem, nebo, zaboj za odpadke, trava&#10;&#10;Opis je samodejno ustvarjen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933" cy="2880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741B7" w14:textId="47BC8E9C" w:rsidR="00B335AB" w:rsidRDefault="00B335AB" w:rsidP="00B335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(vir: Ipsum, marec 2023)</w:t>
      </w:r>
    </w:p>
    <w:p w14:paraId="35641854" w14:textId="77777777" w:rsidR="00C94DDE" w:rsidRDefault="00C94DDE">
      <w:pPr>
        <w:rPr>
          <w:rFonts w:ascii="Times New Roman" w:hAnsi="Times New Roman" w:cs="Times New Roman"/>
        </w:rPr>
      </w:pPr>
    </w:p>
    <w:p w14:paraId="52E39675" w14:textId="77777777" w:rsidR="00B335AB" w:rsidRDefault="00B335AB">
      <w:pPr>
        <w:rPr>
          <w:rFonts w:ascii="Times New Roman" w:hAnsi="Times New Roman" w:cs="Times New Roman"/>
        </w:rPr>
      </w:pPr>
    </w:p>
    <w:p w14:paraId="54F5CBC0" w14:textId="77777777" w:rsidR="008D0AA5" w:rsidRDefault="008D0AA5">
      <w:pPr>
        <w:rPr>
          <w:rFonts w:ascii="Times New Roman" w:hAnsi="Times New Roman" w:cs="Times New Roman"/>
        </w:rPr>
      </w:pPr>
    </w:p>
    <w:p w14:paraId="057EA9CA" w14:textId="77777777" w:rsidR="008D0AA5" w:rsidRDefault="008D0AA5">
      <w:pPr>
        <w:rPr>
          <w:rFonts w:ascii="Times New Roman" w:hAnsi="Times New Roman" w:cs="Times New Roman"/>
        </w:rPr>
      </w:pPr>
    </w:p>
    <w:p w14:paraId="1FC88C2B" w14:textId="3723DCC6" w:rsidR="002D57AC" w:rsidRPr="00376961" w:rsidRDefault="002D57AC">
      <w:pPr>
        <w:rPr>
          <w:rFonts w:ascii="Times New Roman" w:hAnsi="Times New Roman" w:cs="Times New Roman"/>
          <w:b/>
          <w:bCs/>
        </w:rPr>
      </w:pPr>
      <w:r w:rsidRPr="00376961">
        <w:rPr>
          <w:rFonts w:ascii="Times New Roman" w:hAnsi="Times New Roman" w:cs="Times New Roman"/>
          <w:b/>
          <w:bCs/>
        </w:rPr>
        <w:lastRenderedPageBreak/>
        <w:t>Sk</w:t>
      </w:r>
      <w:r w:rsidR="00C94DDE" w:rsidRPr="00376961">
        <w:rPr>
          <w:rFonts w:ascii="Times New Roman" w:hAnsi="Times New Roman" w:cs="Times New Roman"/>
          <w:b/>
          <w:bCs/>
        </w:rPr>
        <w:t>O1</w:t>
      </w:r>
      <w:r w:rsidR="00B335AB" w:rsidRPr="00376961">
        <w:rPr>
          <w:rFonts w:ascii="Times New Roman" w:hAnsi="Times New Roman" w:cs="Times New Roman"/>
          <w:b/>
          <w:bCs/>
        </w:rPr>
        <w:t xml:space="preserve"> – skladišče za kadavre</w:t>
      </w:r>
    </w:p>
    <w:p w14:paraId="1ED71B3E" w14:textId="32BAD7DF" w:rsidR="00C94DDE" w:rsidRDefault="00C94DDE">
      <w:pPr>
        <w:rPr>
          <w:rFonts w:ascii="Times New Roman" w:hAnsi="Times New Roman" w:cs="Times New Roman"/>
        </w:rPr>
      </w:pPr>
      <w:r w:rsidRPr="00C94DDE">
        <w:rPr>
          <w:rFonts w:ascii="Times New Roman" w:hAnsi="Times New Roman" w:cs="Times New Roman"/>
          <w:noProof/>
        </w:rPr>
        <w:drawing>
          <wp:inline distT="0" distB="0" distL="0" distR="0" wp14:anchorId="2017676A" wp14:editId="6D04649A">
            <wp:extent cx="4517943" cy="3430788"/>
            <wp:effectExtent l="0" t="0" r="0" b="0"/>
            <wp:docPr id="898549537" name="Slika 1" descr="Slika, ki vsebuje besede na prostem, trava, drevo, neb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549537" name="Slika 1" descr="Slika, ki vsebuje besede na prostem, trava, drevo, nebo&#10;&#10;Opis je samodejno ustvarjen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9283" cy="343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6C89C" w14:textId="77777777" w:rsidR="00C94DDE" w:rsidRDefault="00C94DDE" w:rsidP="00C94D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(vir: Google </w:t>
      </w:r>
      <w:proofErr w:type="spellStart"/>
      <w:r>
        <w:rPr>
          <w:rFonts w:ascii="Times New Roman" w:hAnsi="Times New Roman" w:cs="Times New Roman"/>
        </w:rPr>
        <w:t>Maps</w:t>
      </w:r>
      <w:proofErr w:type="spellEnd"/>
      <w:r>
        <w:rPr>
          <w:rFonts w:ascii="Times New Roman" w:hAnsi="Times New Roman" w:cs="Times New Roman"/>
        </w:rPr>
        <w:t>, avgust 2023)</w:t>
      </w:r>
    </w:p>
    <w:p w14:paraId="07FE84BC" w14:textId="77777777" w:rsidR="00C94DDE" w:rsidRDefault="00C94DDE">
      <w:pPr>
        <w:rPr>
          <w:rFonts w:ascii="Times New Roman" w:hAnsi="Times New Roman" w:cs="Times New Roman"/>
        </w:rPr>
      </w:pPr>
    </w:p>
    <w:p w14:paraId="6D7AA1F2" w14:textId="12350483" w:rsidR="002C2807" w:rsidRPr="002C2807" w:rsidRDefault="002C2807">
      <w:pPr>
        <w:rPr>
          <w:rFonts w:ascii="Times New Roman" w:hAnsi="Times New Roman" w:cs="Times New Roman"/>
          <w:b/>
          <w:bCs/>
        </w:rPr>
      </w:pPr>
      <w:r w:rsidRPr="002C2807">
        <w:rPr>
          <w:rFonts w:ascii="Times New Roman" w:hAnsi="Times New Roman" w:cs="Times New Roman"/>
          <w:b/>
          <w:bCs/>
        </w:rPr>
        <w:t>SkR1 (Rez1 in Rez2) – plinohrama ob novem hlevu PL1 (A1)</w:t>
      </w:r>
    </w:p>
    <w:p w14:paraId="2E483F9E" w14:textId="744ECF44" w:rsidR="002C2807" w:rsidRDefault="002C280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E726675" wp14:editId="079321DB">
            <wp:extent cx="5760720" cy="2872740"/>
            <wp:effectExtent l="0" t="0" r="0" b="3810"/>
            <wp:docPr id="341603014" name="Slika 4" descr="Slika, ki vsebuje besede tla, na prostem, zaboj za odpadke, dude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603014" name="Slika 4" descr="Slika, ki vsebuje besede tla, na prostem, zaboj za odpadke, dude&#10;&#10;Opis je samodejno ustvarjen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3BE8A" w14:textId="77777777" w:rsidR="00376961" w:rsidRDefault="00376961" w:rsidP="0037696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(vir: Ipsum, marec 2023)</w:t>
      </w:r>
    </w:p>
    <w:p w14:paraId="16031422" w14:textId="77777777" w:rsidR="002C2807" w:rsidRDefault="002C2807">
      <w:pPr>
        <w:rPr>
          <w:rFonts w:ascii="Times New Roman" w:hAnsi="Times New Roman" w:cs="Times New Roman"/>
        </w:rPr>
      </w:pPr>
    </w:p>
    <w:p w14:paraId="6EDB120F" w14:textId="77777777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63558B74" w14:textId="77777777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4F178591" w14:textId="77777777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</w:p>
    <w:p w14:paraId="71520412" w14:textId="63D3CACA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 w:rsidRPr="00162EE9"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>SkRO1</w:t>
      </w:r>
      <w: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  <w:t xml:space="preserve"> – 6 betonskih lagun (RezO1-RezO6) za odpadne vode iz hlevov</w:t>
      </w:r>
    </w:p>
    <w:p w14:paraId="11A8CA86" w14:textId="04E6AB9D" w:rsidR="002C2807" w:rsidRDefault="002C2807">
      <w:pPr>
        <w:rPr>
          <w:rFonts w:ascii="Times New Roman" w:hAnsi="Times New Roman" w:cs="Times New Roman"/>
          <w:b/>
          <w:bCs/>
          <w:kern w:val="32"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b/>
          <w:bCs/>
          <w:noProof/>
          <w:kern w:val="32"/>
          <w:sz w:val="24"/>
          <w:szCs w:val="24"/>
          <w:lang w:val="pl-PL" w:eastAsia="pl-PL"/>
        </w:rPr>
        <w:drawing>
          <wp:inline distT="0" distB="0" distL="0" distR="0" wp14:anchorId="205246B5" wp14:editId="476DAF38">
            <wp:extent cx="4907280" cy="1831575"/>
            <wp:effectExtent l="0" t="0" r="7620" b="0"/>
            <wp:docPr id="524763985" name="Slika 3" descr="Slika, ki vsebuje besede trava, na prostem, nebo, drev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763985" name="Slika 3" descr="Slika, ki vsebuje besede trava, na prostem, nebo, drevo&#10;&#10;Opis je samodejno ustvarjen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0410" cy="183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6AC9F" w14:textId="77777777" w:rsidR="002C2807" w:rsidRDefault="002C2807">
      <w:pPr>
        <w:rPr>
          <w:rFonts w:ascii="Times New Roman" w:hAnsi="Times New Roman" w:cs="Times New Roman"/>
        </w:rPr>
      </w:pPr>
    </w:p>
    <w:p w14:paraId="316FE9EE" w14:textId="3FFC0641" w:rsidR="00B335AB" w:rsidRPr="002C2807" w:rsidRDefault="00B335AB">
      <w:pPr>
        <w:rPr>
          <w:rFonts w:ascii="Times New Roman" w:hAnsi="Times New Roman" w:cs="Times New Roman"/>
          <w:b/>
          <w:bCs/>
        </w:rPr>
      </w:pPr>
      <w:r w:rsidRPr="002C2807">
        <w:rPr>
          <w:rFonts w:ascii="Times New Roman" w:hAnsi="Times New Roman" w:cs="Times New Roman"/>
          <w:b/>
          <w:bCs/>
        </w:rPr>
        <w:t>Transformatorska postaja na območju farme Cven</w:t>
      </w:r>
    </w:p>
    <w:p w14:paraId="14032534" w14:textId="21D2C642" w:rsidR="00B335AB" w:rsidRPr="001111AF" w:rsidRDefault="00B335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E0CA84C" wp14:editId="05910E9C">
            <wp:extent cx="2347960" cy="4114800"/>
            <wp:effectExtent l="0" t="0" r="0" b="0"/>
            <wp:docPr id="685819508" name="Slika 2" descr="Slika, ki vsebuje besede na prostem, stavba, nebo, drevo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819508" name="Slika 2" descr="Slika, ki vsebuje besede na prostem, stavba, nebo, drevo&#10;&#10;Opis je samodejno ustvarjen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1216" cy="412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35AB" w:rsidRPr="001111AF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052C66" w14:textId="77777777" w:rsidR="00C00E8B" w:rsidRDefault="00C00E8B" w:rsidP="00B273F0">
      <w:pPr>
        <w:spacing w:after="0" w:line="240" w:lineRule="auto"/>
      </w:pPr>
      <w:r>
        <w:separator/>
      </w:r>
    </w:p>
  </w:endnote>
  <w:endnote w:type="continuationSeparator" w:id="0">
    <w:p w14:paraId="752209D7" w14:textId="77777777" w:rsidR="00C00E8B" w:rsidRDefault="00C00E8B" w:rsidP="00B27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FIDMJ+TimesNewRoman">
    <w:altName w:val="Calibri"/>
    <w:charset w:val="EE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87384908"/>
      <w:docPartObj>
        <w:docPartGallery w:val="Page Numbers (Bottom of Page)"/>
        <w:docPartUnique/>
      </w:docPartObj>
    </w:sdtPr>
    <w:sdtEndPr/>
    <w:sdtContent>
      <w:p w14:paraId="76446663" w14:textId="07781F84" w:rsidR="001D6201" w:rsidRDefault="001D6201">
        <w:pPr>
          <w:pStyle w:val="Nog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7373059" w14:textId="77777777" w:rsidR="001D6201" w:rsidRDefault="001D6201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F59E2A" w14:textId="77777777" w:rsidR="00C00E8B" w:rsidRDefault="00C00E8B" w:rsidP="00B273F0">
      <w:pPr>
        <w:spacing w:after="0" w:line="240" w:lineRule="auto"/>
      </w:pPr>
      <w:r>
        <w:separator/>
      </w:r>
    </w:p>
  </w:footnote>
  <w:footnote w:type="continuationSeparator" w:id="0">
    <w:p w14:paraId="37C3AC26" w14:textId="77777777" w:rsidR="00C00E8B" w:rsidRDefault="00C00E8B" w:rsidP="00B27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3164A" w14:textId="76C7B0EF" w:rsidR="00B273F0" w:rsidRDefault="002877FE">
    <w:pPr>
      <w:pStyle w:val="Glava"/>
    </w:pPr>
    <w:r>
      <w:t>P34_</w:t>
    </w:r>
    <w:r w:rsidR="003D28D9">
      <w:t>FarCve_</w:t>
    </w:r>
    <w:r>
      <w:t xml:space="preserve">dec23                                                                                </w:t>
    </w:r>
    <w:r w:rsidR="00B273F0">
      <w:t xml:space="preserve">OVD </w:t>
    </w:r>
    <w:r w:rsidR="00DF2A31">
      <w:t>Farma Cven, Ljutomerčan d.o.o.</w:t>
    </w:r>
  </w:p>
  <w:p w14:paraId="308EF0A0" w14:textId="77777777" w:rsidR="00B273F0" w:rsidRDefault="00B273F0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D86F1E"/>
    <w:multiLevelType w:val="hybridMultilevel"/>
    <w:tmpl w:val="09F0ACC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2930BD"/>
    <w:multiLevelType w:val="hybridMultilevel"/>
    <w:tmpl w:val="2236FD9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06464B"/>
    <w:multiLevelType w:val="hybridMultilevel"/>
    <w:tmpl w:val="C74C281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E43EC2"/>
    <w:multiLevelType w:val="hybridMultilevel"/>
    <w:tmpl w:val="95C8907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716499"/>
    <w:multiLevelType w:val="hybridMultilevel"/>
    <w:tmpl w:val="3F948B8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7709CC"/>
    <w:multiLevelType w:val="hybridMultilevel"/>
    <w:tmpl w:val="1FC8B2B0"/>
    <w:lvl w:ilvl="0" w:tplc="FA8EDCEE">
      <w:numFmt w:val="bullet"/>
      <w:lvlText w:val="-"/>
      <w:lvlJc w:val="left"/>
      <w:pPr>
        <w:ind w:left="644" w:hanging="360"/>
      </w:pPr>
      <w:rPr>
        <w:rFonts w:ascii="Calibri" w:eastAsia="Calibr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0B01B21"/>
    <w:multiLevelType w:val="multilevel"/>
    <w:tmpl w:val="1220BB36"/>
    <w:lvl w:ilvl="0">
      <w:start w:val="3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6B457733"/>
    <w:multiLevelType w:val="hybridMultilevel"/>
    <w:tmpl w:val="8056D32C"/>
    <w:lvl w:ilvl="0" w:tplc="0424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6DB6223E"/>
    <w:multiLevelType w:val="hybridMultilevel"/>
    <w:tmpl w:val="FABCBE38"/>
    <w:lvl w:ilvl="0" w:tplc="FA8EDCE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BB7581"/>
    <w:multiLevelType w:val="hybridMultilevel"/>
    <w:tmpl w:val="55FE68A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2E2FD5"/>
    <w:multiLevelType w:val="hybridMultilevel"/>
    <w:tmpl w:val="61B02BB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91841069">
    <w:abstractNumId w:val="9"/>
  </w:num>
  <w:num w:numId="2" w16cid:durableId="90012995">
    <w:abstractNumId w:val="3"/>
  </w:num>
  <w:num w:numId="3" w16cid:durableId="1636443000">
    <w:abstractNumId w:val="2"/>
  </w:num>
  <w:num w:numId="4" w16cid:durableId="931427855">
    <w:abstractNumId w:val="0"/>
  </w:num>
  <w:num w:numId="5" w16cid:durableId="1785266286">
    <w:abstractNumId w:val="6"/>
  </w:num>
  <w:num w:numId="6" w16cid:durableId="342049843">
    <w:abstractNumId w:val="1"/>
  </w:num>
  <w:num w:numId="7" w16cid:durableId="1910799407">
    <w:abstractNumId w:val="7"/>
  </w:num>
  <w:num w:numId="8" w16cid:durableId="258223122">
    <w:abstractNumId w:val="5"/>
  </w:num>
  <w:num w:numId="9" w16cid:durableId="1252012736">
    <w:abstractNumId w:val="4"/>
  </w:num>
  <w:num w:numId="10" w16cid:durableId="476383415">
    <w:abstractNumId w:val="10"/>
  </w:num>
  <w:num w:numId="11" w16cid:durableId="168698316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6AE3"/>
    <w:rsid w:val="00015B62"/>
    <w:rsid w:val="00016038"/>
    <w:rsid w:val="00065B26"/>
    <w:rsid w:val="00076126"/>
    <w:rsid w:val="000A3421"/>
    <w:rsid w:val="000A7963"/>
    <w:rsid w:val="000B22B8"/>
    <w:rsid w:val="000B3ADE"/>
    <w:rsid w:val="000C2291"/>
    <w:rsid w:val="000C5631"/>
    <w:rsid w:val="00101964"/>
    <w:rsid w:val="0010260E"/>
    <w:rsid w:val="0010269E"/>
    <w:rsid w:val="001037F0"/>
    <w:rsid w:val="001111AF"/>
    <w:rsid w:val="00145CAD"/>
    <w:rsid w:val="00162EE9"/>
    <w:rsid w:val="0018185D"/>
    <w:rsid w:val="001A1534"/>
    <w:rsid w:val="001A69D7"/>
    <w:rsid w:val="001C20D8"/>
    <w:rsid w:val="001D6201"/>
    <w:rsid w:val="001D67FB"/>
    <w:rsid w:val="001F11B8"/>
    <w:rsid w:val="002021E0"/>
    <w:rsid w:val="00203759"/>
    <w:rsid w:val="00205AC6"/>
    <w:rsid w:val="00221A51"/>
    <w:rsid w:val="002221BD"/>
    <w:rsid w:val="00240A80"/>
    <w:rsid w:val="00253F79"/>
    <w:rsid w:val="002601F8"/>
    <w:rsid w:val="002611A7"/>
    <w:rsid w:val="002823CC"/>
    <w:rsid w:val="002877FE"/>
    <w:rsid w:val="002B4064"/>
    <w:rsid w:val="002C2807"/>
    <w:rsid w:val="002C4674"/>
    <w:rsid w:val="002C64BD"/>
    <w:rsid w:val="002D2C0D"/>
    <w:rsid w:val="002D4C61"/>
    <w:rsid w:val="002D57AC"/>
    <w:rsid w:val="002F0523"/>
    <w:rsid w:val="003116E2"/>
    <w:rsid w:val="00351DB2"/>
    <w:rsid w:val="0035267A"/>
    <w:rsid w:val="00366A6D"/>
    <w:rsid w:val="00376961"/>
    <w:rsid w:val="003836EF"/>
    <w:rsid w:val="00385206"/>
    <w:rsid w:val="00392B62"/>
    <w:rsid w:val="00396DE2"/>
    <w:rsid w:val="003A2959"/>
    <w:rsid w:val="003C18AE"/>
    <w:rsid w:val="003D207B"/>
    <w:rsid w:val="003D28D9"/>
    <w:rsid w:val="0040211E"/>
    <w:rsid w:val="0041771C"/>
    <w:rsid w:val="00421026"/>
    <w:rsid w:val="00422A3A"/>
    <w:rsid w:val="00422CFD"/>
    <w:rsid w:val="004240B0"/>
    <w:rsid w:val="00432834"/>
    <w:rsid w:val="00455265"/>
    <w:rsid w:val="004B1AE1"/>
    <w:rsid w:val="004C5BCA"/>
    <w:rsid w:val="004F2267"/>
    <w:rsid w:val="0050048B"/>
    <w:rsid w:val="00550BF2"/>
    <w:rsid w:val="00552C38"/>
    <w:rsid w:val="005A0F69"/>
    <w:rsid w:val="005A35E9"/>
    <w:rsid w:val="005B3CA6"/>
    <w:rsid w:val="005D1A55"/>
    <w:rsid w:val="005D69E1"/>
    <w:rsid w:val="005D74CD"/>
    <w:rsid w:val="005E2798"/>
    <w:rsid w:val="00637C91"/>
    <w:rsid w:val="0067226C"/>
    <w:rsid w:val="00685CC0"/>
    <w:rsid w:val="006D0D73"/>
    <w:rsid w:val="006E0F47"/>
    <w:rsid w:val="006F733B"/>
    <w:rsid w:val="00700666"/>
    <w:rsid w:val="007064DE"/>
    <w:rsid w:val="0070675E"/>
    <w:rsid w:val="00715D06"/>
    <w:rsid w:val="0072677A"/>
    <w:rsid w:val="00740AF6"/>
    <w:rsid w:val="00744EA6"/>
    <w:rsid w:val="00750B54"/>
    <w:rsid w:val="0077741C"/>
    <w:rsid w:val="00790D8C"/>
    <w:rsid w:val="007A30F2"/>
    <w:rsid w:val="007D0CE7"/>
    <w:rsid w:val="007D7243"/>
    <w:rsid w:val="007F6AE3"/>
    <w:rsid w:val="0082209D"/>
    <w:rsid w:val="008741E9"/>
    <w:rsid w:val="008A2D1D"/>
    <w:rsid w:val="008D0AA5"/>
    <w:rsid w:val="008D2EFA"/>
    <w:rsid w:val="008D6305"/>
    <w:rsid w:val="008E4832"/>
    <w:rsid w:val="008E70AD"/>
    <w:rsid w:val="008E73E0"/>
    <w:rsid w:val="00911343"/>
    <w:rsid w:val="0093393C"/>
    <w:rsid w:val="009579CC"/>
    <w:rsid w:val="00972E4B"/>
    <w:rsid w:val="00976C69"/>
    <w:rsid w:val="009F00E1"/>
    <w:rsid w:val="009F29FA"/>
    <w:rsid w:val="00A03287"/>
    <w:rsid w:val="00A16B4C"/>
    <w:rsid w:val="00A2617F"/>
    <w:rsid w:val="00A90AB5"/>
    <w:rsid w:val="00AB2C41"/>
    <w:rsid w:val="00AB5C07"/>
    <w:rsid w:val="00B273F0"/>
    <w:rsid w:val="00B314DA"/>
    <w:rsid w:val="00B335AB"/>
    <w:rsid w:val="00B60EB5"/>
    <w:rsid w:val="00B61BA9"/>
    <w:rsid w:val="00BB5D7E"/>
    <w:rsid w:val="00BC5402"/>
    <w:rsid w:val="00C00E8B"/>
    <w:rsid w:val="00C0257C"/>
    <w:rsid w:val="00C12501"/>
    <w:rsid w:val="00C32B0F"/>
    <w:rsid w:val="00C37B7B"/>
    <w:rsid w:val="00C53833"/>
    <w:rsid w:val="00C705AA"/>
    <w:rsid w:val="00C9093B"/>
    <w:rsid w:val="00C90D24"/>
    <w:rsid w:val="00C92948"/>
    <w:rsid w:val="00C94DDE"/>
    <w:rsid w:val="00CE62A5"/>
    <w:rsid w:val="00D02CA5"/>
    <w:rsid w:val="00D17A54"/>
    <w:rsid w:val="00D262D1"/>
    <w:rsid w:val="00D878D1"/>
    <w:rsid w:val="00D95257"/>
    <w:rsid w:val="00DC148A"/>
    <w:rsid w:val="00DF2A31"/>
    <w:rsid w:val="00E276FF"/>
    <w:rsid w:val="00EC248D"/>
    <w:rsid w:val="00EF089D"/>
    <w:rsid w:val="00F056F3"/>
    <w:rsid w:val="00F22FF8"/>
    <w:rsid w:val="00F26EA8"/>
    <w:rsid w:val="00F43B54"/>
    <w:rsid w:val="00F5436E"/>
    <w:rsid w:val="00F611EC"/>
    <w:rsid w:val="00F718C1"/>
    <w:rsid w:val="00F916F6"/>
    <w:rsid w:val="00F9652D"/>
    <w:rsid w:val="00FA7EB8"/>
    <w:rsid w:val="00FB47DB"/>
    <w:rsid w:val="00FE4D26"/>
    <w:rsid w:val="00FE7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C9E044"/>
  <w15:chartTrackingRefBased/>
  <w15:docId w15:val="{D926AF61-1951-446F-ABD7-D47C280F3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CE62A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SlogNaslov3Krepko">
    <w:name w:val="Slog Naslov 3 + Krepko"/>
    <w:basedOn w:val="Naslov3"/>
    <w:rsid w:val="00CE62A5"/>
    <w:pPr>
      <w:spacing w:line="240" w:lineRule="auto"/>
    </w:pPr>
    <w:rPr>
      <w:b/>
      <w:bCs/>
      <w:color w:val="auto"/>
      <w:sz w:val="28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CE62A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Odstavekseznama">
    <w:name w:val="List Paragraph"/>
    <w:basedOn w:val="Navaden"/>
    <w:link w:val="OdstavekseznamaZnak"/>
    <w:uiPriority w:val="34"/>
    <w:qFormat/>
    <w:rsid w:val="00F916F6"/>
    <w:pPr>
      <w:ind w:left="720"/>
      <w:contextualSpacing/>
    </w:pPr>
  </w:style>
  <w:style w:type="paragraph" w:styleId="Glava">
    <w:name w:val="header"/>
    <w:basedOn w:val="Navaden"/>
    <w:link w:val="GlavaZnak"/>
    <w:uiPriority w:val="99"/>
    <w:unhideWhenUsed/>
    <w:rsid w:val="00B273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B273F0"/>
  </w:style>
  <w:style w:type="paragraph" w:styleId="Noga">
    <w:name w:val="footer"/>
    <w:basedOn w:val="Navaden"/>
    <w:link w:val="NogaZnak"/>
    <w:uiPriority w:val="99"/>
    <w:unhideWhenUsed/>
    <w:rsid w:val="00B273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B273F0"/>
  </w:style>
  <w:style w:type="paragraph" w:styleId="Telobesedila">
    <w:name w:val="Body Text"/>
    <w:basedOn w:val="Navaden"/>
    <w:link w:val="TelobesedilaZnak"/>
    <w:qFormat/>
    <w:rsid w:val="002D2C0D"/>
    <w:pPr>
      <w:suppressAutoHyphens/>
      <w:autoSpaceDE w:val="0"/>
      <w:spacing w:after="0" w:line="240" w:lineRule="auto"/>
      <w:jc w:val="both"/>
    </w:pPr>
    <w:rPr>
      <w:rFonts w:ascii="Times New Roman" w:eastAsia="CFIDMJ+TimesNewRoman" w:hAnsi="Times New Roman" w:cs="Times New Roman"/>
      <w:bCs/>
      <w:color w:val="000000"/>
      <w:sz w:val="24"/>
      <w:szCs w:val="26"/>
      <w:lang w:val="x-none"/>
    </w:rPr>
  </w:style>
  <w:style w:type="character" w:customStyle="1" w:styleId="TelobesedilaZnak">
    <w:name w:val="Telo besedila Znak"/>
    <w:basedOn w:val="Privzetapisavaodstavka"/>
    <w:link w:val="Telobesedila"/>
    <w:rsid w:val="002D2C0D"/>
    <w:rPr>
      <w:rFonts w:ascii="Times New Roman" w:eastAsia="CFIDMJ+TimesNewRoman" w:hAnsi="Times New Roman" w:cs="Times New Roman"/>
      <w:bCs/>
      <w:color w:val="000000"/>
      <w:sz w:val="24"/>
      <w:szCs w:val="26"/>
      <w:lang w:val="x-none"/>
    </w:rPr>
  </w:style>
  <w:style w:type="character" w:customStyle="1" w:styleId="OdstavekseznamaZnak">
    <w:name w:val="Odstavek seznama Znak"/>
    <w:basedOn w:val="Privzetapisavaodstavka"/>
    <w:link w:val="Odstavekseznama"/>
    <w:locked/>
    <w:rsid w:val="00BB5D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1123</TotalTime>
  <Pages>12</Pages>
  <Words>3512</Words>
  <Characters>20020</Characters>
  <Application>Microsoft Office Word</Application>
  <DocSecurity>0</DocSecurity>
  <Lines>166</Lines>
  <Paragraphs>46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Alenka Kejžar</dc:creator>
  <cp:keywords/>
  <dc:description/>
  <cp:lastModifiedBy>Alenka Kejžar</cp:lastModifiedBy>
  <cp:revision>44</cp:revision>
  <dcterms:created xsi:type="dcterms:W3CDTF">2023-03-14T15:11:00Z</dcterms:created>
  <dcterms:modified xsi:type="dcterms:W3CDTF">2024-02-29T07:57:00Z</dcterms:modified>
</cp:coreProperties>
</file>